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footer1.xml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extBody"/>
        <w:widowControl/>
        <w:bidi w:val="0"/>
        <w:spacing w:lineRule="auto" w:line="276" w:before="0" w:after="0"/>
        <w:ind w:left="4989" w:right="0" w:hanging="0"/>
        <w:jc w:val="left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bookmarkStart w:id="0" w:name="p_123"/>
      <w:bookmarkEnd w:id="0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В Арбитражный суд____________________</w:t>
      </w:r>
    </w:p>
    <w:p>
      <w:pPr>
        <w:pStyle w:val="TextBody"/>
        <w:widowControl/>
        <w:bidi w:val="0"/>
        <w:spacing w:lineRule="auto" w:line="276" w:before="0" w:after="283"/>
        <w:ind w:left="4989" w:right="0" w:hanging="0"/>
        <w:jc w:val="left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Адрес суда: ___________________________</w:t>
      </w:r>
    </w:p>
    <w:p>
      <w:pPr>
        <w:pStyle w:val="TextBody"/>
        <w:widowControl/>
        <w:bidi w:val="0"/>
        <w:spacing w:lineRule="auto" w:line="276" w:before="0" w:after="0"/>
        <w:ind w:left="4989" w:right="0" w:hanging="0"/>
        <w:jc w:val="left"/>
        <w:rPr/>
      </w:pPr>
      <w:bookmarkStart w:id="1" w:name="p_37"/>
      <w:bookmarkEnd w:id="1"/>
      <w:r>
        <w:rPr>
          <w:rFonts w:cs="Times New Roman" w:ascii="Times New Roman" w:hAnsi="Times New Roman"/>
          <w:b/>
          <w:bCs/>
          <w:i w:val="false"/>
          <w:caps w:val="false"/>
          <w:smallCaps w:val="false"/>
          <w:color w:val="22272F"/>
          <w:spacing w:val="0"/>
          <w:sz w:val="24"/>
          <w:szCs w:val="24"/>
        </w:rPr>
        <w:t>Истец: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 xml:space="preserve"> ___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  <w:u w:val="single"/>
        </w:rPr>
        <w:t>Наименование юр.лица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  <w:u w:val="none"/>
        </w:rPr>
        <w:t>__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  <w:u w:val="single"/>
        </w:rPr>
        <w:t xml:space="preserve"> 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ИНН:_________________________________</w:t>
      </w:r>
    </w:p>
    <w:p>
      <w:pPr>
        <w:pStyle w:val="TextBody"/>
        <w:widowControl/>
        <w:bidi w:val="0"/>
        <w:spacing w:lineRule="auto" w:line="276" w:before="0" w:after="0"/>
        <w:ind w:left="4989" w:right="0" w:hanging="0"/>
        <w:jc w:val="left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bookmarkStart w:id="2" w:name="p_391"/>
      <w:bookmarkEnd w:id="2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ОГРН:_________________________________</w:t>
      </w:r>
    </w:p>
    <w:p>
      <w:pPr>
        <w:pStyle w:val="TextBody"/>
        <w:widowControl/>
        <w:bidi w:val="0"/>
        <w:spacing w:lineRule="auto" w:line="276" w:before="0" w:after="0"/>
        <w:ind w:left="4932" w:right="0" w:hanging="0"/>
        <w:jc w:val="left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адрес:__________________________________</w:t>
      </w:r>
    </w:p>
    <w:p>
      <w:pPr>
        <w:pStyle w:val="TextBody"/>
        <w:widowControl/>
        <w:bidi w:val="0"/>
        <w:spacing w:lineRule="auto" w:line="276" w:before="0" w:after="0"/>
        <w:ind w:left="4989" w:right="0" w:hanging="0"/>
        <w:jc w:val="left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Тел.___________________________________</w:t>
      </w:r>
    </w:p>
    <w:p>
      <w:pPr>
        <w:pStyle w:val="TextBody"/>
        <w:widowControl/>
        <w:bidi w:val="0"/>
        <w:spacing w:lineRule="auto" w:line="276" w:before="0" w:after="0"/>
        <w:ind w:left="4989" w:right="0" w:hanging="0"/>
        <w:jc w:val="left"/>
        <w:rPr>
          <w:rFonts w:ascii="Times New Roman" w:hAnsi="Times New Roman" w:cs="Times New Roman"/>
          <w:b/>
          <w:b/>
          <w:bCs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r>
        <w:rPr>
          <w:rFonts w:cs="Times New Roman" w:ascii="Times New Roman" w:hAnsi="Times New Roman"/>
          <w:b/>
          <w:bCs/>
          <w:i w:val="false"/>
          <w:caps w:val="false"/>
          <w:smallCaps w:val="false"/>
          <w:color w:val="22272F"/>
          <w:spacing w:val="0"/>
          <w:sz w:val="24"/>
          <w:szCs w:val="24"/>
        </w:rPr>
      </w:r>
    </w:p>
    <w:p>
      <w:pPr>
        <w:pStyle w:val="TextBody"/>
        <w:widowControl/>
        <w:bidi w:val="0"/>
        <w:spacing w:lineRule="auto" w:line="276" w:before="0" w:after="0"/>
        <w:ind w:left="4989" w:right="0" w:hanging="0"/>
        <w:jc w:val="left"/>
        <w:rPr>
          <w:rFonts w:ascii="Times New Roman" w:hAnsi="Times New Roman" w:cs="Times New Roman"/>
          <w:b/>
          <w:b/>
          <w:bCs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r>
        <w:rPr>
          <w:rFonts w:cs="Times New Roman" w:ascii="Times New Roman" w:hAnsi="Times New Roman"/>
          <w:b/>
          <w:bCs/>
          <w:i w:val="false"/>
          <w:caps w:val="false"/>
          <w:smallCaps w:val="false"/>
          <w:color w:val="22272F"/>
          <w:spacing w:val="0"/>
          <w:sz w:val="24"/>
          <w:szCs w:val="24"/>
        </w:rPr>
        <w:t>Если Ответчик юр.лицо:</w:t>
      </w:r>
    </w:p>
    <w:p>
      <w:pPr>
        <w:pStyle w:val="TextBody"/>
        <w:widowControl/>
        <w:bidi w:val="0"/>
        <w:spacing w:lineRule="auto" w:line="276" w:before="0" w:after="0"/>
        <w:ind w:left="4989" w:right="0" w:hanging="0"/>
        <w:jc w:val="left"/>
        <w:rPr/>
      </w:pPr>
      <w:r>
        <w:rPr>
          <w:rFonts w:cs="Times New Roman" w:ascii="Times New Roman" w:hAnsi="Times New Roman"/>
          <w:b/>
          <w:bCs/>
          <w:i w:val="false"/>
          <w:caps w:val="false"/>
          <w:smallCaps w:val="false"/>
          <w:color w:val="22272F"/>
          <w:spacing w:val="0"/>
          <w:sz w:val="24"/>
          <w:szCs w:val="24"/>
        </w:rPr>
        <w:t>Ответчик: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 xml:space="preserve"> __(_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  <w:u w:val="single"/>
        </w:rPr>
        <w:t>ИП / ООО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  <w:u w:val="none"/>
        </w:rPr>
        <w:t>_)_______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  <w:u w:val="single"/>
        </w:rPr>
        <w:t xml:space="preserve"> 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ИНН:_________________________________</w:t>
      </w:r>
    </w:p>
    <w:p>
      <w:pPr>
        <w:pStyle w:val="TextBody"/>
        <w:widowControl/>
        <w:bidi w:val="0"/>
        <w:spacing w:lineRule="auto" w:line="276" w:before="0" w:after="0"/>
        <w:ind w:left="4989" w:right="0" w:hanging="0"/>
        <w:jc w:val="left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bookmarkStart w:id="3" w:name="p_3912"/>
      <w:bookmarkEnd w:id="3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ОГРН:_________________________________</w:t>
      </w:r>
    </w:p>
    <w:p>
      <w:pPr>
        <w:pStyle w:val="TextBody"/>
        <w:widowControl/>
        <w:bidi w:val="0"/>
        <w:spacing w:lineRule="auto" w:line="276" w:before="0" w:after="0"/>
        <w:ind w:left="4932" w:right="0" w:hanging="0"/>
        <w:jc w:val="left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адрес:__________________________________</w:t>
      </w:r>
    </w:p>
    <w:p>
      <w:pPr>
        <w:pStyle w:val="TextBody"/>
        <w:widowControl/>
        <w:bidi w:val="0"/>
        <w:spacing w:lineRule="auto" w:line="276" w:before="0" w:after="0"/>
        <w:ind w:left="4989" w:right="0" w:hanging="0"/>
        <w:jc w:val="left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Тел.___________________________________</w:t>
      </w:r>
    </w:p>
    <w:p>
      <w:pPr>
        <w:pStyle w:val="TextBody"/>
        <w:widowControl/>
        <w:bidi w:val="0"/>
        <w:spacing w:lineRule="auto" w:line="276" w:before="0" w:after="0"/>
        <w:ind w:left="4989" w:right="0" w:hanging="0"/>
        <w:jc w:val="left"/>
        <w:rPr>
          <w:rFonts w:ascii="Times New Roman" w:hAnsi="Times New Roman" w:cs="Times New Roman"/>
          <w:b/>
          <w:b/>
          <w:bCs/>
          <w:i/>
          <w:i/>
          <w:iCs/>
          <w:caps w:val="false"/>
          <w:smallCaps w:val="false"/>
          <w:color w:val="22272F"/>
          <w:spacing w:val="0"/>
          <w:sz w:val="24"/>
          <w:szCs w:val="24"/>
        </w:rPr>
      </w:pPr>
      <w:r>
        <w:rPr>
          <w:rFonts w:cs="Times New Roman" w:ascii="Times New Roman" w:hAnsi="Times New Roman"/>
          <w:b/>
          <w:bCs/>
          <w:i/>
          <w:iCs/>
          <w:caps w:val="false"/>
          <w:smallCaps w:val="false"/>
          <w:color w:val="22272F"/>
          <w:spacing w:val="0"/>
          <w:sz w:val="24"/>
          <w:szCs w:val="24"/>
        </w:rPr>
      </w:r>
    </w:p>
    <w:p>
      <w:pPr>
        <w:pStyle w:val="TextBody"/>
        <w:widowControl/>
        <w:bidi w:val="0"/>
        <w:spacing w:lineRule="auto" w:line="276" w:before="0" w:after="0"/>
        <w:ind w:left="4989" w:right="0" w:hanging="0"/>
        <w:jc w:val="left"/>
        <w:rPr>
          <w:rFonts w:ascii="Times New Roman" w:hAnsi="Times New Roman" w:cs="Times New Roman"/>
          <w:b/>
          <w:b/>
          <w:bCs/>
          <w:i w:val="false"/>
          <w:i w:val="false"/>
          <w:iCs w:val="false"/>
          <w:caps w:val="false"/>
          <w:smallCaps w:val="false"/>
          <w:color w:val="22272F"/>
          <w:spacing w:val="0"/>
          <w:sz w:val="24"/>
          <w:szCs w:val="24"/>
        </w:rPr>
      </w:pPr>
      <w:r>
        <w:rPr>
          <w:rFonts w:cs="Times New Roman" w:ascii="Times New Roman" w:hAnsi="Times New Roman"/>
          <w:b/>
          <w:bCs/>
          <w:i w:val="false"/>
          <w:iCs w:val="false"/>
          <w:caps w:val="false"/>
          <w:smallCaps w:val="false"/>
          <w:color w:val="22272F"/>
          <w:spacing w:val="0"/>
          <w:sz w:val="24"/>
          <w:szCs w:val="24"/>
        </w:rPr>
        <w:t>Если Ответчик физ.лицо:</w:t>
      </w:r>
    </w:p>
    <w:p>
      <w:pPr>
        <w:pStyle w:val="Normal"/>
        <w:widowControl/>
        <w:bidi w:val="0"/>
        <w:spacing w:lineRule="auto" w:line="276" w:before="0" w:after="0"/>
        <w:ind w:left="4989" w:right="0" w:hanging="0"/>
        <w:jc w:val="left"/>
        <w:rPr/>
      </w:pPr>
      <w:r>
        <w:rPr>
          <w:rFonts w:cs="Times New Roman" w:ascii="Times New Roman" w:hAnsi="Times New Roman"/>
          <w:b/>
          <w:bCs/>
          <w:i w:val="false"/>
          <w:caps w:val="false"/>
          <w:smallCaps w:val="false"/>
          <w:color w:val="22272F"/>
          <w:spacing w:val="0"/>
          <w:sz w:val="24"/>
          <w:szCs w:val="24"/>
          <w:u w:val="none"/>
        </w:rPr>
        <w:t>Ответчик: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 xml:space="preserve"> _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  <w:u w:val="single"/>
          <w:lang w:val="ru-RU"/>
        </w:rPr>
        <w:t>ФИО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  <w:lang w:val="ru-RU"/>
        </w:rPr>
        <w:t>__________________________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br/>
        <w:t>дата и место рождения __________________</w:t>
      </w:r>
    </w:p>
    <w:p>
      <w:pPr>
        <w:pStyle w:val="Normal"/>
        <w:widowControl/>
        <w:bidi w:val="0"/>
        <w:spacing w:lineRule="auto" w:line="276" w:before="0" w:after="0"/>
        <w:ind w:left="4989" w:right="0" w:hanging="0"/>
        <w:jc w:val="left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 xml:space="preserve">паспорт серия №,_______________________ </w:t>
        <w:br/>
        <w:t>адрес: ________________________________</w:t>
      </w:r>
    </w:p>
    <w:p>
      <w:pPr>
        <w:pStyle w:val="TextBody"/>
        <w:widowControl/>
        <w:bidi w:val="0"/>
        <w:spacing w:lineRule="auto" w:line="276" w:before="0" w:after="0"/>
        <w:ind w:left="4989" w:right="0" w:hanging="0"/>
        <w:jc w:val="left"/>
        <w:rPr>
          <w:rFonts w:ascii="Times New Roman" w:hAnsi="Times New Roman" w:cs="Times New Roman"/>
          <w:b w:val="false"/>
          <w:b w:val="false"/>
          <w:bCs w:val="false"/>
          <w:i w:val="false"/>
          <w:i w:val="false"/>
          <w:iCs/>
          <w:caps w:val="false"/>
          <w:smallCaps w:val="false"/>
          <w:color w:val="22272F"/>
          <w:spacing w:val="0"/>
          <w:sz w:val="24"/>
          <w:szCs w:val="24"/>
        </w:rPr>
      </w:pPr>
      <w:r>
        <w:rPr>
          <w:rFonts w:cs="Times New Roman" w:ascii="Times New Roman" w:hAnsi="Times New Roman"/>
          <w:b w:val="false"/>
          <w:bCs w:val="false"/>
          <w:i w:val="false"/>
          <w:iCs/>
          <w:caps w:val="false"/>
          <w:smallCaps w:val="false"/>
          <w:color w:val="22272F"/>
          <w:spacing w:val="0"/>
          <w:sz w:val="24"/>
          <w:szCs w:val="24"/>
        </w:rPr>
        <w:t>Тел.:__________________________________</w:t>
      </w:r>
    </w:p>
    <w:p>
      <w:pPr>
        <w:pStyle w:val="TextBody"/>
        <w:widowControl/>
        <w:bidi w:val="0"/>
        <w:spacing w:lineRule="auto" w:line="276" w:before="0" w:after="0"/>
        <w:ind w:left="4989" w:right="0" w:hanging="0"/>
        <w:jc w:val="left"/>
        <w:rPr>
          <w:rFonts w:ascii="Times New Roman" w:hAnsi="Times New Roman" w:cs="Times New Roman"/>
          <w:b w:val="false"/>
          <w:b w:val="false"/>
          <w:bCs w:val="false"/>
          <w:i w:val="false"/>
          <w:i w:val="false"/>
          <w:iCs/>
          <w:caps w:val="false"/>
          <w:smallCaps w:val="false"/>
          <w:color w:val="22272F"/>
          <w:spacing w:val="0"/>
          <w:sz w:val="24"/>
          <w:szCs w:val="24"/>
        </w:rPr>
      </w:pPr>
      <w:r>
        <w:rPr>
          <w:rFonts w:cs="Times New Roman" w:ascii="Times New Roman" w:hAnsi="Times New Roman"/>
          <w:b w:val="false"/>
          <w:bCs w:val="false"/>
          <w:i w:val="false"/>
          <w:iCs/>
          <w:caps w:val="false"/>
          <w:smallCaps w:val="false"/>
          <w:color w:val="22272F"/>
          <w:spacing w:val="0"/>
          <w:sz w:val="24"/>
          <w:szCs w:val="24"/>
        </w:rPr>
      </w:r>
    </w:p>
    <w:p>
      <w:pPr>
        <w:pStyle w:val="TextBody"/>
        <w:widowControl/>
        <w:bidi w:val="0"/>
        <w:spacing w:lineRule="auto" w:line="276" w:before="0" w:after="0"/>
        <w:ind w:left="4989" w:right="0" w:hanging="0"/>
        <w:jc w:val="left"/>
        <w:rPr>
          <w:rFonts w:ascii="Times New Roman" w:hAnsi="Times New Roman" w:cs="Times New Roman"/>
          <w:b w:val="false"/>
          <w:b w:val="false"/>
          <w:bCs w:val="false"/>
          <w:i w:val="false"/>
          <w:i w:val="false"/>
          <w:iCs/>
          <w:caps w:val="false"/>
          <w:smallCaps w:val="false"/>
          <w:color w:val="22272F"/>
          <w:spacing w:val="0"/>
          <w:sz w:val="24"/>
          <w:szCs w:val="24"/>
        </w:rPr>
      </w:pPr>
      <w:r>
        <w:rPr>
          <w:rFonts w:cs="Times New Roman" w:ascii="Times New Roman" w:hAnsi="Times New Roman"/>
          <w:b w:val="false"/>
          <w:bCs w:val="false"/>
          <w:i w:val="false"/>
          <w:iCs/>
          <w:caps w:val="false"/>
          <w:smallCaps w:val="false"/>
          <w:color w:val="22272F"/>
          <w:spacing w:val="0"/>
          <w:sz w:val="24"/>
          <w:szCs w:val="24"/>
        </w:rPr>
        <w:t>Цена иска:_________руб.</w:t>
      </w:r>
    </w:p>
    <w:p>
      <w:pPr>
        <w:pStyle w:val="TextBody"/>
        <w:widowControl/>
        <w:bidi w:val="0"/>
        <w:spacing w:lineRule="auto" w:line="276" w:before="0" w:after="0"/>
        <w:ind w:left="4989" w:right="0" w:hanging="0"/>
        <w:jc w:val="left"/>
        <w:rPr>
          <w:rFonts w:ascii="Times New Roman" w:hAnsi="Times New Roman" w:cs="Times New Roman"/>
          <w:b w:val="false"/>
          <w:b w:val="false"/>
          <w:bCs w:val="false"/>
          <w:i w:val="false"/>
          <w:i w:val="false"/>
          <w:iCs/>
          <w:caps w:val="false"/>
          <w:smallCaps w:val="false"/>
          <w:color w:val="22272F"/>
          <w:spacing w:val="0"/>
          <w:sz w:val="24"/>
          <w:szCs w:val="24"/>
        </w:rPr>
      </w:pPr>
      <w:r>
        <w:rPr>
          <w:rFonts w:cs="Times New Roman" w:ascii="Times New Roman" w:hAnsi="Times New Roman"/>
          <w:b w:val="false"/>
          <w:bCs w:val="false"/>
          <w:i w:val="false"/>
          <w:iCs/>
          <w:caps w:val="false"/>
          <w:smallCaps w:val="false"/>
          <w:color w:val="22272F"/>
          <w:spacing w:val="0"/>
          <w:sz w:val="24"/>
          <w:szCs w:val="24"/>
        </w:rPr>
        <w:t>Госпошлина:________руб.</w:t>
      </w:r>
    </w:p>
    <w:p>
      <w:pPr>
        <w:pStyle w:val="TextBody"/>
        <w:widowControl/>
        <w:bidi w:val="0"/>
        <w:spacing w:lineRule="auto" w:line="276" w:before="0" w:after="0"/>
        <w:ind w:left="4989" w:right="0" w:hanging="0"/>
        <w:jc w:val="left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</w:r>
    </w:p>
    <w:p>
      <w:pPr>
        <w:pStyle w:val="TextBody"/>
        <w:widowControl/>
        <w:pBdr/>
        <w:bidi w:val="0"/>
        <w:spacing w:lineRule="auto" w:line="276" w:before="0" w:after="0"/>
        <w:ind w:left="0" w:right="0" w:hanging="0"/>
        <w:jc w:val="both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464C55"/>
          <w:spacing w:val="0"/>
          <w:sz w:val="18"/>
          <w:szCs w:val="18"/>
          <w:shd w:fill="F0E9D3" w:val="clear"/>
        </w:rPr>
      </w:pP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464C55"/>
          <w:spacing w:val="0"/>
          <w:sz w:val="18"/>
          <w:szCs w:val="18"/>
          <w:shd w:fill="F0E9D3" w:val="clear"/>
        </w:rPr>
      </w:r>
    </w:p>
    <w:p>
      <w:pPr>
        <w:pStyle w:val="TextBody"/>
        <w:widowControl/>
        <w:bidi w:val="0"/>
        <w:spacing w:lineRule="auto" w:line="276"/>
        <w:ind w:left="0" w:right="0" w:hanging="0"/>
        <w:jc w:val="center"/>
        <w:rPr>
          <w:rFonts w:ascii="Times New Roman" w:hAnsi="Times New Roman" w:cs="Times New Roman"/>
          <w:b/>
          <w:b/>
          <w:bCs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bookmarkStart w:id="4" w:name="p_5"/>
      <w:bookmarkEnd w:id="4"/>
      <w:r>
        <w:rPr>
          <w:rFonts w:cs="Times New Roman" w:ascii="Times New Roman" w:hAnsi="Times New Roman"/>
          <w:b/>
          <w:bCs/>
          <w:i w:val="false"/>
          <w:caps w:val="false"/>
          <w:smallCaps w:val="false"/>
          <w:color w:val="22272F"/>
          <w:spacing w:val="0"/>
          <w:sz w:val="24"/>
          <w:szCs w:val="24"/>
        </w:rPr>
        <w:t>Исковое заявление</w:t>
        <w:br/>
        <w:t xml:space="preserve">о взыскании задолженности за коммунальные услуги </w:t>
      </w:r>
    </w:p>
    <w:p>
      <w:pPr>
        <w:pStyle w:val="TextBody"/>
        <w:widowControl/>
        <w:bidi w:val="0"/>
        <w:spacing w:lineRule="auto" w:line="276" w:before="0" w:after="283"/>
        <w:ind w:left="0" w:right="0" w:firstLine="567"/>
        <w:jc w:val="both"/>
        <w:rPr/>
      </w:pP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______(указать истца)______ является ресурсоснабжающей организацией и оказывает следующие коммунальные услуги ответчику: ____</w:t>
      </w: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color w:val="22272F"/>
          <w:spacing w:val="0"/>
          <w:sz w:val="24"/>
          <w:szCs w:val="24"/>
          <w:u w:val="single"/>
        </w:rPr>
        <w:t>(вписать нужное)</w:t>
      </w:r>
      <w:r>
        <w:rPr>
          <w:rFonts w:cs="Times New Roman" w:ascii="Times New Roman" w:hAnsi="Times New Roman"/>
          <w:b/>
          <w:i w:val="false"/>
          <w:caps w:val="false"/>
          <w:smallCaps w:val="false"/>
          <w:color w:val="22272F"/>
          <w:spacing w:val="0"/>
          <w:sz w:val="24"/>
          <w:szCs w:val="24"/>
        </w:rPr>
        <w:t>____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 xml:space="preserve"> на основании договора ___(</w:t>
      </w: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color w:val="22272F"/>
          <w:spacing w:val="0"/>
          <w:sz w:val="24"/>
          <w:szCs w:val="24"/>
          <w:u w:val="single"/>
        </w:rPr>
        <w:t>вид договора)</w:t>
      </w:r>
      <w:r>
        <w:rPr>
          <w:rFonts w:cs="Times New Roman" w:ascii="Times New Roman" w:hAnsi="Times New Roman"/>
          <w:b/>
          <w:i w:val="false"/>
          <w:caps w:val="false"/>
          <w:smallCaps w:val="false"/>
          <w:color w:val="22272F"/>
          <w:spacing w:val="0"/>
          <w:sz w:val="24"/>
          <w:szCs w:val="24"/>
        </w:rPr>
        <w:t>____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 xml:space="preserve"> от «__»_________202__года N ________.</w:t>
      </w:r>
    </w:p>
    <w:p>
      <w:pPr>
        <w:pStyle w:val="TextBody"/>
        <w:widowControl/>
        <w:bidi w:val="0"/>
        <w:spacing w:lineRule="auto" w:line="276" w:before="0" w:after="283"/>
        <w:ind w:left="0" w:right="0" w:firstLine="567"/>
        <w:jc w:val="both"/>
        <w:rPr/>
      </w:pPr>
      <w:bookmarkStart w:id="5" w:name="p_7"/>
      <w:bookmarkEnd w:id="5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У ответчика образовалась задолженность за период с «__»_________202__года  по «__»_________202__года за _____</w:t>
      </w: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color w:val="22272F"/>
          <w:spacing w:val="0"/>
          <w:sz w:val="24"/>
          <w:szCs w:val="24"/>
          <w:u w:val="single"/>
        </w:rPr>
        <w:t>(указать вид услуг, например, коммунальной услуге по горячему водоснабжению, водоотведению и т. д.)</w:t>
      </w:r>
      <w:r>
        <w:rPr>
          <w:rFonts w:cs="Times New Roman" w:ascii="Times New Roman" w:hAnsi="Times New Roman"/>
          <w:b/>
          <w:i w:val="false"/>
          <w:caps w:val="false"/>
          <w:smallCaps w:val="false"/>
          <w:color w:val="22272F"/>
          <w:spacing w:val="0"/>
          <w:sz w:val="24"/>
          <w:szCs w:val="24"/>
        </w:rPr>
        <w:t>____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 xml:space="preserve"> в размере ____(</w:t>
      </w: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color w:val="22272F"/>
          <w:spacing w:val="0"/>
          <w:sz w:val="24"/>
          <w:szCs w:val="24"/>
          <w:u w:val="single"/>
        </w:rPr>
        <w:t>сумма цифрами и прописью)</w:t>
      </w:r>
      <w:r>
        <w:rPr>
          <w:rFonts w:cs="Times New Roman" w:ascii="Times New Roman" w:hAnsi="Times New Roman"/>
          <w:b/>
          <w:i w:val="false"/>
          <w:caps w:val="false"/>
          <w:smallCaps w:val="false"/>
          <w:color w:val="22272F"/>
          <w:spacing w:val="0"/>
          <w:sz w:val="24"/>
          <w:szCs w:val="24"/>
        </w:rPr>
        <w:t>____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 xml:space="preserve"> руб., что подтверждается ______(</w:t>
      </w: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color w:val="22272F"/>
          <w:spacing w:val="0"/>
          <w:sz w:val="24"/>
          <w:szCs w:val="24"/>
          <w:u w:val="single"/>
        </w:rPr>
        <w:t>указать доказательства, подтверждающие наличие и размер задолженности)</w:t>
      </w:r>
      <w:r>
        <w:rPr>
          <w:rFonts w:cs="Times New Roman" w:ascii="Times New Roman" w:hAnsi="Times New Roman"/>
          <w:b/>
          <w:i w:val="false"/>
          <w:caps w:val="false"/>
          <w:smallCaps w:val="false"/>
          <w:color w:val="22272F"/>
          <w:spacing w:val="0"/>
          <w:sz w:val="24"/>
          <w:szCs w:val="24"/>
        </w:rPr>
        <w:t>______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.</w:t>
      </w:r>
    </w:p>
    <w:p>
      <w:pPr>
        <w:pStyle w:val="TextBody"/>
        <w:widowControl/>
        <w:bidi w:val="0"/>
        <w:spacing w:lineRule="auto" w:line="276" w:before="0" w:after="283"/>
        <w:ind w:left="0" w:right="0" w:firstLine="624"/>
        <w:jc w:val="both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«__»_________202__года истец направил в адрес ответчика требование о погашении образовавшейся задолженности. Ответчик претензию оставил без удовлетворения.</w:t>
      </w:r>
    </w:p>
    <w:p>
      <w:pPr>
        <w:pStyle w:val="TextBody"/>
        <w:widowControl/>
        <w:bidi w:val="0"/>
        <w:spacing w:lineRule="auto" w:line="276" w:before="0" w:after="0"/>
        <w:ind w:left="0" w:right="0" w:firstLine="567"/>
        <w:jc w:val="both"/>
        <w:rPr/>
      </w:pPr>
      <w:bookmarkStart w:id="6" w:name="p_9"/>
      <w:bookmarkEnd w:id="6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В соответствии со </w:t>
      </w:r>
      <w:r>
        <w:fldChar w:fldCharType="begin"/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instrText xml:space="preserve"> HYPERLINK "http://ivo.garant.ru/" \l "/document/10164072/entry/309"</w:instrTex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separate"/>
      </w:r>
      <w:r>
        <w:rPr>
          <w:rStyle w:val="InternetLink"/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3272C0"/>
          <w:spacing w:val="0"/>
          <w:sz w:val="24"/>
          <w:szCs w:val="24"/>
          <w:u w:val="none"/>
        </w:rPr>
        <w:t>ст. 309</w: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end"/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, </w:t>
      </w:r>
      <w:r>
        <w:fldChar w:fldCharType="begin"/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instrText xml:space="preserve"> HYPERLINK "http://ivo.garant.ru/" \l "/document/10164072/entry/310"</w:instrTex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separate"/>
      </w:r>
      <w:r>
        <w:rPr>
          <w:rStyle w:val="InternetLink"/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3272C0"/>
          <w:spacing w:val="0"/>
          <w:sz w:val="24"/>
          <w:szCs w:val="24"/>
          <w:u w:val="none"/>
        </w:rPr>
        <w:t>310</w: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end"/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 ГК РФ обязательства должны исполняться надлежащим образом. Односторонний отказ от исполнения обязательства и одностороннее изменение его условий не допускаются, за исключением случаев, предусмотренных законом.</w:t>
      </w:r>
    </w:p>
    <w:p>
      <w:pPr>
        <w:pStyle w:val="TextBody"/>
        <w:widowControl/>
        <w:bidi w:val="0"/>
        <w:spacing w:lineRule="auto" w:line="276" w:before="0" w:after="0"/>
        <w:ind w:left="0" w:right="0" w:firstLine="567"/>
        <w:jc w:val="both"/>
        <w:rPr/>
      </w:pPr>
      <w:bookmarkStart w:id="7" w:name="p_10"/>
      <w:bookmarkEnd w:id="7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Согласно </w:t>
      </w:r>
      <w:r>
        <w:fldChar w:fldCharType="begin"/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instrText xml:space="preserve"> HYPERLINK "http://ivo.garant.ru/" \l "/document/10164072/entry/20539"</w:instrTex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separate"/>
      </w:r>
      <w:r>
        <w:rPr>
          <w:rStyle w:val="InternetLink"/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3272C0"/>
          <w:spacing w:val="0"/>
          <w:sz w:val="24"/>
          <w:szCs w:val="24"/>
          <w:u w:val="none"/>
        </w:rPr>
        <w:t>ст. 539</w: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end"/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 ГК РФ по договору энергоснабжения энергоснабжающая организация обязуется подавать абоненту (потребителю) через присоединенную сеть энергию, а абонент обязуется оплачивать принятую энергию, а также соблюдать предусмотренный договором режим ее потребления, обеспечивать безопасность эксплуатации находящихся в его ведении энергетических сетей и исправность используемых им приборов и оборудования, связанных с потреблением энергии.</w:t>
      </w:r>
    </w:p>
    <w:p>
      <w:pPr>
        <w:pStyle w:val="TextBody"/>
        <w:widowControl/>
        <w:bidi w:val="0"/>
        <w:spacing w:lineRule="auto" w:line="276" w:before="0" w:after="0"/>
        <w:ind w:left="0" w:right="0" w:firstLine="567"/>
        <w:jc w:val="both"/>
        <w:rPr/>
      </w:pPr>
      <w:bookmarkStart w:id="8" w:name="p_11"/>
      <w:bookmarkEnd w:id="8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Согласно </w:t>
      </w:r>
      <w:r>
        <w:fldChar w:fldCharType="begin"/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instrText xml:space="preserve"> HYPERLINK "http://ivo.garant.ru/" \l "/document/10164072/entry/541"</w:instrTex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separate"/>
      </w:r>
      <w:r>
        <w:rPr>
          <w:rStyle w:val="InternetLink"/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3272C0"/>
          <w:spacing w:val="0"/>
          <w:sz w:val="24"/>
          <w:szCs w:val="24"/>
          <w:u w:val="none"/>
        </w:rPr>
        <w:t>ст. 541</w: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end"/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 ГК РФ энергоснабжающая организация обязана подавать абоненту энергию через присоединенную сеть в количестве, предусмотренном договором энергоснабжения, и с соблюдением режима подачи, согласованного сторонами. Количество поданной абоненту и использованной им энергии определяется в соответствии с данными учета о ее фактическом потреблении.</w:t>
      </w:r>
    </w:p>
    <w:p>
      <w:pPr>
        <w:pStyle w:val="TextBody"/>
        <w:widowControl/>
        <w:bidi w:val="0"/>
        <w:spacing w:lineRule="auto" w:line="276" w:before="0" w:after="0"/>
        <w:ind w:left="0" w:right="0" w:firstLine="567"/>
        <w:jc w:val="both"/>
        <w:rPr/>
      </w:pPr>
      <w:bookmarkStart w:id="9" w:name="p_12"/>
      <w:bookmarkEnd w:id="9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В соответствии со </w:t>
      </w:r>
      <w:r>
        <w:fldChar w:fldCharType="begin"/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instrText xml:space="preserve"> HYPERLINK "http://ivo.garant.ru/" \l "/document/10164072/entry/544"</w:instrTex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separate"/>
      </w:r>
      <w:r>
        <w:rPr>
          <w:rStyle w:val="InternetLink"/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3272C0"/>
          <w:spacing w:val="0"/>
          <w:sz w:val="24"/>
          <w:szCs w:val="24"/>
          <w:u w:val="none"/>
        </w:rPr>
        <w:t>ст. 544</w: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end"/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 ГК РФ оплата энергии производится за фактически принятое абонентом количество энергии в соответствии с данными учета энергии, если иное не предусмотрено законом, иными правовыми актами или соглашением сторон.</w:t>
      </w:r>
    </w:p>
    <w:p>
      <w:pPr>
        <w:pStyle w:val="TextBody"/>
        <w:widowControl/>
        <w:bidi w:val="0"/>
        <w:spacing w:lineRule="auto" w:line="276" w:before="0" w:after="283"/>
        <w:ind w:left="0" w:right="0" w:firstLine="567"/>
        <w:jc w:val="both"/>
        <w:rPr/>
      </w:pPr>
      <w:r>
        <w:fldChar w:fldCharType="begin"/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instrText xml:space="preserve"> HYPERLINK "http://ivo.garant.ru/" \l "/document/10164072/entry/548"</w:instrTex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separate"/>
      </w:r>
      <w:bookmarkStart w:id="10" w:name="p_13"/>
      <w:bookmarkEnd w:id="10"/>
      <w:r>
        <w:rPr>
          <w:rStyle w:val="InternetLink"/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3272C0"/>
          <w:spacing w:val="0"/>
          <w:sz w:val="24"/>
          <w:szCs w:val="24"/>
          <w:u w:val="none"/>
        </w:rPr>
        <w:t>Ст. 548</w: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end"/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 ГК РФ предусмотрено, что правила, предусмотренные </w:t>
      </w:r>
      <w:r>
        <w:fldChar w:fldCharType="begin"/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instrText xml:space="preserve"> HYPERLINK "http://ivo.garant.ru/" \l "/document/10164072/entry/20539"</w:instrTex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separate"/>
      </w:r>
      <w:r>
        <w:rPr>
          <w:rStyle w:val="InternetLink"/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3272C0"/>
          <w:spacing w:val="0"/>
          <w:sz w:val="24"/>
          <w:szCs w:val="24"/>
          <w:u w:val="none"/>
        </w:rPr>
        <w:t>ст. 539-547</w: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end"/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 ГК РФ, применяются к отношениям, связанным со снабжением тепловой энергией через присоединенную сеть, если иное не установлено законом или иными правовыми актами. К отношениям, связанным со снабжением через присоединенную сеть газом, нефтью и нефтепродуктами, водой и другими товарами, правила о договоре энергоснабжения (ст. 539-547) применяются, если иное не установлено законом, иными правовыми актами или не вытекает из существа обязательства.</w:t>
      </w:r>
    </w:p>
    <w:p>
      <w:pPr>
        <w:pStyle w:val="TextBody"/>
        <w:widowControl/>
        <w:bidi w:val="0"/>
        <w:ind w:left="0" w:right="0" w:hanging="0"/>
        <w:jc w:val="both"/>
        <w:rPr/>
      </w:pPr>
      <w:r>
        <w:rPr>
          <w:rFonts w:cs="Times New Roman" w:ascii="Times New Roman" w:hAnsi="Times New Roman"/>
          <w:b/>
          <w:i w:val="false"/>
          <w:caps w:val="false"/>
          <w:smallCaps w:val="false"/>
          <w:color w:val="22272F"/>
          <w:spacing w:val="0"/>
          <w:sz w:val="24"/>
          <w:szCs w:val="24"/>
        </w:rPr>
        <w:t>_____</w:t>
      </w: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(</w:t>
      </w: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color w:val="22272F"/>
          <w:spacing w:val="0"/>
          <w:sz w:val="24"/>
          <w:szCs w:val="24"/>
          <w:u w:val="single"/>
        </w:rPr>
        <w:t>указать иные нормы отраслевого законодательства (об электро-, газо-, тепло-, водоснабжении и водоотведении), регулирующие взаимоотношения сторон, исходя из вида оказываемых услуг)</w:t>
      </w:r>
      <w:r>
        <w:rPr>
          <w:rFonts w:cs="Times New Roman" w:ascii="Times New Roman" w:hAnsi="Times New Roman"/>
          <w:b/>
          <w:i w:val="false"/>
          <w:caps w:val="false"/>
          <w:smallCaps w:val="false"/>
          <w:color w:val="22272F"/>
          <w:spacing w:val="0"/>
          <w:sz w:val="24"/>
          <w:szCs w:val="24"/>
        </w:rPr>
        <w:t>_______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.</w:t>
      </w:r>
    </w:p>
    <w:p>
      <w:pPr>
        <w:pStyle w:val="TextBody"/>
        <w:widowControl/>
        <w:bidi w:val="0"/>
        <w:spacing w:lineRule="auto" w:line="276" w:before="0" w:after="283"/>
        <w:ind w:left="0" w:right="0" w:firstLine="567"/>
        <w:jc w:val="both"/>
        <w:rPr/>
      </w:pPr>
      <w:bookmarkStart w:id="11" w:name="p_15"/>
      <w:bookmarkEnd w:id="11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На основании изложенного, руководствуясь </w:t>
      </w:r>
      <w:r>
        <w:fldChar w:fldCharType="begin"/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instrText xml:space="preserve"> HYPERLINK "http://ivo.garant.ru/" \l "/document/10164072/entry/309"</w:instrTex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separate"/>
      </w:r>
      <w:r>
        <w:rPr>
          <w:rStyle w:val="InternetLink"/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3272C0"/>
          <w:spacing w:val="0"/>
          <w:sz w:val="24"/>
          <w:szCs w:val="24"/>
          <w:u w:val="none"/>
        </w:rPr>
        <w:t>ст. 309</w: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end"/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, </w:t>
      </w:r>
      <w:r>
        <w:fldChar w:fldCharType="begin"/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instrText xml:space="preserve"> HYPERLINK "http://ivo.garant.ru/" \l "/document/10164072/entry/310"</w:instrTex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separate"/>
      </w:r>
      <w:r>
        <w:rPr>
          <w:rStyle w:val="InternetLink"/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3272C0"/>
          <w:spacing w:val="0"/>
          <w:sz w:val="24"/>
          <w:szCs w:val="24"/>
          <w:u w:val="none"/>
        </w:rPr>
        <w:t>310</w: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end"/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, </w:t>
      </w:r>
      <w:r>
        <w:fldChar w:fldCharType="begin"/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instrText xml:space="preserve"> HYPERLINK "http://ivo.garant.ru/" \l "/document/10164072/entry/20539"</w:instrTex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separate"/>
      </w:r>
      <w:r>
        <w:rPr>
          <w:rStyle w:val="InternetLink"/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3272C0"/>
          <w:spacing w:val="0"/>
          <w:sz w:val="24"/>
          <w:szCs w:val="24"/>
          <w:u w:val="none"/>
        </w:rPr>
        <w:t>539</w: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end"/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, </w:t>
      </w:r>
      <w:r>
        <w:fldChar w:fldCharType="begin"/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instrText xml:space="preserve"> HYPERLINK "http://ivo.garant.ru/" \l "/document/10164072/entry/541"</w:instrTex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separate"/>
      </w:r>
      <w:r>
        <w:rPr>
          <w:rStyle w:val="InternetLink"/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3272C0"/>
          <w:spacing w:val="0"/>
          <w:sz w:val="24"/>
          <w:szCs w:val="24"/>
          <w:u w:val="none"/>
        </w:rPr>
        <w:t>541</w: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end"/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, </w:t>
      </w:r>
      <w:r>
        <w:fldChar w:fldCharType="begin"/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instrText xml:space="preserve"> HYPERLINK "http://ivo.garant.ru/" \l "/document/10164072/entry/544"</w:instrTex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separate"/>
      </w:r>
      <w:r>
        <w:rPr>
          <w:rStyle w:val="InternetLink"/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3272C0"/>
          <w:spacing w:val="0"/>
          <w:sz w:val="24"/>
          <w:szCs w:val="24"/>
          <w:u w:val="none"/>
        </w:rPr>
        <w:t>544</w: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end"/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, </w:t>
      </w:r>
      <w:r>
        <w:fldChar w:fldCharType="begin"/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instrText xml:space="preserve"> HYPERLINK "http://ivo.garant.ru/" \l "/document/10164072/entry/548"</w:instrTex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separate"/>
      </w:r>
      <w:r>
        <w:rPr>
          <w:rStyle w:val="InternetLink"/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3272C0"/>
          <w:spacing w:val="0"/>
          <w:sz w:val="24"/>
          <w:szCs w:val="24"/>
          <w:u w:val="none"/>
        </w:rPr>
        <w:t>548</w: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end"/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 Гражданского кодекса РФ, [</w:t>
      </w:r>
      <w:r>
        <w:rPr>
          <w:rFonts w:cs="Times New Roman" w:ascii="Times New Roman" w:hAnsi="Times New Roman"/>
          <w:b/>
          <w:i w:val="false"/>
          <w:caps w:val="false"/>
          <w:smallCaps w:val="false"/>
          <w:color w:val="22272F"/>
          <w:spacing w:val="0"/>
          <w:sz w:val="24"/>
          <w:szCs w:val="24"/>
        </w:rPr>
        <w:t>нормы отраслевого законодательства, регулирующие взаимоотношения сторон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], </w:t>
      </w:r>
      <w:r>
        <w:fldChar w:fldCharType="begin"/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instrText xml:space="preserve"> HYPERLINK "http://ivo.garant.ru/" \l "/document/12127526/entry/125"</w:instrTex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separate"/>
      </w:r>
      <w:r>
        <w:rPr>
          <w:rStyle w:val="InternetLink"/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3272C0"/>
          <w:spacing w:val="0"/>
          <w:sz w:val="24"/>
          <w:szCs w:val="24"/>
          <w:u w:val="none"/>
        </w:rPr>
        <w:t>ст. 125-126</w: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end"/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 Арбитражного процессуального кодекса РФ,</w:t>
      </w:r>
      <w:bookmarkStart w:id="12" w:name="p_16"/>
      <w:bookmarkEnd w:id="12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 xml:space="preserve"> прошу:</w:t>
      </w:r>
    </w:p>
    <w:p>
      <w:pPr>
        <w:sectPr>
          <w:footerReference w:type="default" r:id="rId2"/>
          <w:type w:val="nextPage"/>
          <w:pgSz w:w="11906" w:h="16838"/>
          <w:pgMar w:left="1134" w:right="1127" w:gutter="0" w:header="0" w:top="1134" w:footer="1134" w:bottom="2038"/>
          <w:pgNumType w:fmt="decimal"/>
          <w:formProt w:val="false"/>
          <w:textDirection w:val="lrTb"/>
          <w:docGrid w:type="default" w:linePitch="600" w:charSpace="32768"/>
        </w:sectPr>
      </w:pPr>
    </w:p>
    <w:p>
      <w:pPr>
        <w:pStyle w:val="TextBody"/>
        <w:widowControl/>
        <w:bidi w:val="0"/>
        <w:spacing w:lineRule="auto" w:line="276" w:before="0" w:after="0"/>
        <w:ind w:left="0" w:right="0" w:firstLine="567"/>
        <w:jc w:val="both"/>
        <w:rPr/>
      </w:pPr>
      <w:bookmarkStart w:id="14" w:name="entry_1"/>
      <w:bookmarkStart w:id="15" w:name="p_17"/>
      <w:bookmarkEnd w:id="14"/>
      <w:bookmarkEnd w:id="15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1. Взыскать с ______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  <w:u w:val="single"/>
        </w:rPr>
        <w:t>(указать ответчика)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____ в пользу ____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  <w:u w:val="single"/>
        </w:rPr>
        <w:t>(указать истца)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____ задолженности по договору N ______ от «__»_________202__года за период с«__»_________202__года по «__»_________202__года в размере _____(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22272F"/>
          <w:spacing w:val="0"/>
          <w:sz w:val="24"/>
          <w:szCs w:val="24"/>
          <w:u w:val="single"/>
        </w:rPr>
        <w:t>сумма цифрами и прописью)</w:t>
      </w:r>
      <w:r>
        <w:rPr>
          <w:rFonts w:cs="Times New Roman" w:ascii="Times New Roman" w:hAnsi="Times New Roman"/>
          <w:b/>
          <w:i w:val="false"/>
          <w:caps w:val="false"/>
          <w:smallCaps w:val="false"/>
          <w:color w:val="22272F"/>
          <w:spacing w:val="0"/>
          <w:sz w:val="24"/>
          <w:szCs w:val="24"/>
        </w:rPr>
        <w:t>_____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 xml:space="preserve"> руб.</w:t>
      </w:r>
    </w:p>
    <w:p>
      <w:pPr>
        <w:sectPr>
          <w:type w:val="continuous"/>
          <w:pgSz w:w="11906" w:h="16838"/>
          <w:pgMar w:left="1134" w:right="1127" w:gutter="0" w:header="0" w:top="1134" w:footer="1134" w:bottom="2038"/>
          <w:formProt w:val="false"/>
          <w:textDirection w:val="lrTb"/>
          <w:docGrid w:type="default" w:linePitch="600" w:charSpace="32768"/>
        </w:sectPr>
      </w:pPr>
    </w:p>
    <w:p>
      <w:pPr>
        <w:pStyle w:val="TextBody"/>
        <w:widowControl/>
        <w:bidi w:val="0"/>
        <w:spacing w:lineRule="auto" w:line="276" w:before="0" w:after="283"/>
        <w:ind w:left="0" w:right="0" w:firstLine="567"/>
        <w:jc w:val="both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bookmarkStart w:id="16" w:name="entry_2"/>
      <w:bookmarkStart w:id="17" w:name="p_18"/>
      <w:bookmarkEnd w:id="16"/>
      <w:bookmarkEnd w:id="17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2. Расходы по оплате государственной пошлины возложить на ответчика.</w:t>
      </w:r>
    </w:p>
    <w:p>
      <w:pPr>
        <w:sectPr>
          <w:type w:val="continuous"/>
          <w:pgSz w:w="11906" w:h="16838"/>
          <w:pgMar w:left="1134" w:right="1127" w:gutter="0" w:header="0" w:top="1134" w:footer="1134" w:bottom="2038"/>
          <w:formProt w:val="false"/>
          <w:textDirection w:val="lrTb"/>
          <w:docGrid w:type="default" w:linePitch="600" w:charSpace="32768"/>
        </w:sectPr>
      </w:pPr>
    </w:p>
    <w:p>
      <w:pPr>
        <w:pStyle w:val="TextBody"/>
        <w:widowControl/>
        <w:bidi w:val="0"/>
        <w:ind w:left="0" w:right="0" w:hanging="0"/>
        <w:jc w:val="both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bookmarkStart w:id="18" w:name="p_19"/>
      <w:bookmarkEnd w:id="18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Приложение:</w:t>
      </w:r>
    </w:p>
    <w:p>
      <w:pPr>
        <w:pStyle w:val="TextBody"/>
        <w:widowControl/>
        <w:bidi w:val="0"/>
        <w:spacing w:before="0" w:after="0"/>
        <w:ind w:left="0" w:right="0" w:hanging="0"/>
        <w:jc w:val="both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bookmarkStart w:id="19" w:name="p_20"/>
      <w:bookmarkEnd w:id="19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1) Уведомление о вручении копии искового заявления ответчику.</w:t>
      </w:r>
    </w:p>
    <w:p>
      <w:pPr>
        <w:pStyle w:val="TextBody"/>
        <w:widowControl/>
        <w:bidi w:val="0"/>
        <w:spacing w:before="0" w:after="0"/>
        <w:ind w:left="0" w:right="0" w:hanging="0"/>
        <w:jc w:val="both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bookmarkStart w:id="20" w:name="p_191"/>
      <w:bookmarkEnd w:id="20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2. Документ, подтверждающий оплату государственной пошлины</w:t>
      </w:r>
    </w:p>
    <w:p>
      <w:pPr>
        <w:pStyle w:val="TextBody"/>
        <w:widowControl/>
        <w:bidi w:val="0"/>
        <w:spacing w:before="0" w:after="0"/>
        <w:ind w:left="0" w:right="0" w:hanging="0"/>
        <w:jc w:val="both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bookmarkStart w:id="21" w:name="p_22"/>
      <w:bookmarkEnd w:id="21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3) документы, подтверждающие обстоятельства, на которых истец основывает свои требования;</w:t>
      </w:r>
    </w:p>
    <w:p>
      <w:pPr>
        <w:pStyle w:val="TextBody"/>
        <w:widowControl/>
        <w:bidi w:val="0"/>
        <w:spacing w:before="0" w:after="0"/>
        <w:ind w:left="0" w:right="0" w:hanging="0"/>
        <w:jc w:val="both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bookmarkStart w:id="22" w:name="p_23"/>
      <w:bookmarkEnd w:id="22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4) копия свидетельства о государственной регистрации в качестве юридического лица;</w:t>
      </w:r>
    </w:p>
    <w:p>
      <w:pPr>
        <w:pStyle w:val="TextBody"/>
        <w:widowControl/>
        <w:bidi w:val="0"/>
        <w:spacing w:before="0" w:after="0"/>
        <w:ind w:left="0" w:right="0" w:hanging="0"/>
        <w:jc w:val="both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bookmarkStart w:id="23" w:name="p_24"/>
      <w:bookmarkEnd w:id="23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5)  документы, подтверждающие совершение стороной (сторонами) действий, направленных на примирение, если такие действия предпринимались и соответствующие документы имеются;</w:t>
      </w:r>
    </w:p>
    <w:p>
      <w:pPr>
        <w:pStyle w:val="TextBody"/>
        <w:widowControl/>
        <w:bidi w:val="0"/>
        <w:spacing w:before="0" w:after="0"/>
        <w:ind w:left="0" w:right="0" w:hanging="0"/>
        <w:jc w:val="both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6) подтверждение соблюдения претензионного порядка урегулирования спора;</w:t>
      </w:r>
    </w:p>
    <w:p>
      <w:pPr>
        <w:pStyle w:val="TextBody"/>
        <w:widowControl/>
        <w:bidi w:val="0"/>
        <w:spacing w:before="0" w:after="0"/>
        <w:ind w:left="0" w:right="0" w:hanging="0"/>
        <w:jc w:val="both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7) выписка из ЕГРЮЛ на истца и ответчика;</w:t>
      </w:r>
    </w:p>
    <w:p>
      <w:pPr>
        <w:pStyle w:val="TextBody"/>
        <w:widowControl/>
        <w:bidi w:val="0"/>
        <w:ind w:left="0" w:right="0" w:hanging="0"/>
        <w:jc w:val="both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8) расчет взыскиваемой денежной суммы.</w:t>
      </w:r>
    </w:p>
    <w:p>
      <w:pPr>
        <w:pStyle w:val="TextBody"/>
        <w:widowControl/>
        <w:bidi w:val="0"/>
        <w:spacing w:lineRule="auto" w:line="276"/>
        <w:ind w:left="0" w:right="0" w:hanging="0"/>
        <w:jc w:val="center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</w:r>
    </w:p>
    <w:p>
      <w:pPr>
        <w:pStyle w:val="TextBody"/>
        <w:widowControl/>
        <w:bidi w:val="0"/>
        <w:spacing w:lineRule="auto" w:line="276"/>
        <w:ind w:left="0" w:right="0" w:hanging="0"/>
        <w:jc w:val="both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 xml:space="preserve">Директор (если юр.лицо) </w:t>
        <w:tab/>
        <w:t xml:space="preserve">    </w:t>
        <w:tab/>
        <w:tab/>
        <w:t xml:space="preserve">       подпись</w:t>
        <w:tab/>
        <w:tab/>
        <w:t>ФИО</w:t>
      </w:r>
    </w:p>
    <w:p>
      <w:pPr>
        <w:pStyle w:val="TextBody"/>
        <w:widowControl/>
        <w:bidi w:val="0"/>
        <w:spacing w:lineRule="auto" w:line="276"/>
        <w:ind w:left="0" w:right="0" w:hanging="0"/>
        <w:jc w:val="both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</w:r>
    </w:p>
    <w:p>
      <w:pPr>
        <w:pStyle w:val="TextBody"/>
        <w:widowControl/>
        <w:bidi w:val="0"/>
        <w:spacing w:lineRule="auto" w:line="276" w:before="0" w:after="283"/>
        <w:ind w:left="0" w:right="0" w:hanging="0"/>
        <w:jc w:val="both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  <w:u w:val="none"/>
        </w:rPr>
      </w:pP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  <w:u w:val="none"/>
        </w:rPr>
        <w:t>«__» ____________202__год</w:t>
      </w:r>
    </w:p>
    <w:sectPr>
      <w:type w:val="continuous"/>
      <w:pgSz w:w="11906" w:h="16838"/>
      <w:pgMar w:left="1134" w:right="1127" w:gutter="0" w:header="0" w:top="1134" w:footer="1134" w:bottom="2038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erif">
    <w:altName w:val="Times New Roman"/>
    <w:charset w:val="cc"/>
    <w:family w:val="roman"/>
    <w:pitch w:val="variable"/>
  </w:font>
  <w:font w:name="Liberation Sans">
    <w:altName w:val="Arial"/>
    <w:charset w:val="01"/>
    <w:family w:val="swiss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widowControl/>
      <w:suppressLineNumbers/>
      <w:bidi w:val="0"/>
      <w:spacing w:lineRule="auto" w:line="240" w:before="0" w:after="0"/>
      <w:ind w:left="0" w:right="0" w:hanging="0"/>
      <w:jc w:val="left"/>
      <w:rPr>
        <w:sz w:val="18"/>
        <w:szCs w:val="18"/>
      </w:rPr>
    </w:pPr>
    <w:r>
      <w:drawing>
        <wp:anchor behindDoc="1" distT="0" distB="0" distL="0" distR="0" simplePos="0" locked="0" layoutInCell="0" allowOverlap="1" relativeHeight="4">
          <wp:simplePos x="0" y="0"/>
          <wp:positionH relativeFrom="column">
            <wp:posOffset>4893945</wp:posOffset>
          </wp:positionH>
          <wp:positionV relativeFrom="paragraph">
            <wp:posOffset>46990</wp:posOffset>
          </wp:positionV>
          <wp:extent cx="962660" cy="358140"/>
          <wp:effectExtent l="0" t="0" r="0" b="0"/>
          <wp:wrapNone/>
          <wp:docPr id="1" name="Image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66" t="-177" r="-66" b="-177"/>
                  <a:stretch>
                    <a:fillRect/>
                  </a:stretch>
                </pic:blipFill>
                <pic:spPr bwMode="auto">
                  <a:xfrm>
                    <a:off x="0" y="0"/>
                    <a:ext cx="962660" cy="3581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18"/>
        <w:szCs w:val="18"/>
      </w:rPr>
      <w:t>Шаблон подготовлен Адвокатским Бюро «Правовая Гарантия»</w:t>
    </w:r>
  </w:p>
  <w:p>
    <w:pPr>
      <w:pStyle w:val="Footer"/>
      <w:widowControl/>
      <w:suppressLineNumbers/>
      <w:bidi w:val="0"/>
      <w:spacing w:lineRule="auto" w:line="240" w:before="0" w:after="0"/>
      <w:ind w:left="0" w:right="0" w:hanging="0"/>
      <w:jc w:val="left"/>
      <w:rPr/>
    </w:pPr>
    <w:r>
      <w:rPr>
        <w:sz w:val="18"/>
        <w:szCs w:val="18"/>
      </w:rPr>
      <w:t xml:space="preserve">Сайт: </w:t>
    </w:r>
    <w:hyperlink r:id="rId2">
      <w:r>
        <w:rPr>
          <w:rStyle w:val="InternetLink"/>
          <w:sz w:val="18"/>
          <w:szCs w:val="18"/>
          <w:lang w:val="en-US"/>
        </w:rPr>
        <w:t>https</w:t>
      </w:r>
    </w:hyperlink>
    <w:hyperlink r:id="rId3">
      <w:r>
        <w:rPr>
          <w:rStyle w:val="InternetLink"/>
          <w:sz w:val="18"/>
          <w:szCs w:val="18"/>
        </w:rPr>
        <w:t>://</w:t>
      </w:r>
    </w:hyperlink>
    <w:hyperlink r:id="rId4">
      <w:r>
        <w:rPr>
          <w:rStyle w:val="InternetLink"/>
          <w:sz w:val="18"/>
          <w:szCs w:val="18"/>
          <w:lang w:val="en-US"/>
        </w:rPr>
        <w:t>sibadvokat</w:t>
      </w:r>
    </w:hyperlink>
    <w:hyperlink r:id="rId5">
      <w:r>
        <w:rPr>
          <w:rStyle w:val="InternetLink"/>
          <w:sz w:val="18"/>
          <w:szCs w:val="18"/>
        </w:rPr>
        <w:t>.</w:t>
      </w:r>
    </w:hyperlink>
    <w:hyperlink r:id="rId6">
      <w:r>
        <w:rPr>
          <w:rStyle w:val="InternetLink"/>
          <w:sz w:val="18"/>
          <w:szCs w:val="18"/>
          <w:lang w:val="zxx"/>
        </w:rPr>
        <w:t>ru</w:t>
      </w:r>
    </w:hyperlink>
    <w:r>
      <w:rPr>
        <w:sz w:val="18"/>
        <w:szCs w:val="18"/>
        <w:lang w:val="en-US"/>
      </w:rPr>
      <w:t xml:space="preserve"> </w:t>
    </w:r>
  </w:p>
  <w:p>
    <w:pPr>
      <w:pStyle w:val="Footer"/>
      <w:widowControl/>
      <w:suppressLineNumbers/>
      <w:bidi w:val="0"/>
      <w:spacing w:lineRule="auto" w:line="240" w:before="0" w:after="0"/>
      <w:ind w:left="0" w:right="0" w:hanging="0"/>
      <w:jc w:val="left"/>
      <w:rPr>
        <w:sz w:val="18"/>
        <w:szCs w:val="18"/>
      </w:rPr>
    </w:pPr>
    <w:r>
      <w:rPr>
        <w:sz w:val="18"/>
        <w:szCs w:val="18"/>
      </w:rPr>
      <w:t>Единый телефон: +7 (499) 390-91-01</w:t>
    </w:r>
    <w:bookmarkStart w:id="13" w:name="_GoBack2"/>
    <w:bookmarkEnd w:id="13"/>
  </w:p>
</w:ftr>
</file>

<file path=word/settings.xml><?xml version="1.0" encoding="utf-8"?>
<w:settings xmlns:w="http://schemas.openxmlformats.org/wordprocessingml/2006/main">
  <w:zoom w:percent="100"/>
  <w:defaultTabStop w:val="1134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ource Han Serif CN" w:cs="Noto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kinsoku w:val="true"/>
      <w:overflowPunct w:val="true"/>
      <w:autoSpaceDE w:val="true"/>
      <w:bidi w:val="0"/>
    </w:pPr>
    <w:rPr>
      <w:rFonts w:ascii="Liberation Serif;Times New Roman" w:hAnsi="Liberation Serif;Times New Roman" w:eastAsia="Segoe UI" w:cs="Tahoma"/>
      <w:color w:val="000000"/>
      <w:sz w:val="24"/>
      <w:szCs w:val="24"/>
      <w:lang w:val="ru-RU" w:eastAsia="zh-CN" w:bidi="hi-IN"/>
    </w:rPr>
  </w:style>
  <w:style w:type="character" w:styleId="InternetLink">
    <w:name w:val="Hyperlink"/>
    <w:rPr>
      <w:color w:val="000080"/>
      <w:u w:val="single"/>
      <w:lang w:val="zxx" w:eastAsia="zxx" w:bidi="zxx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Source Han Sans CN" w:cs="Noto Sans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283"/>
    </w:pPr>
    <w:rPr/>
  </w:style>
  <w:style w:type="paragraph" w:styleId="List">
    <w:name w:val="List"/>
    <w:basedOn w:val="TextBody"/>
    <w:pPr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  <w:lang w:val="zxx" w:eastAsia="zxx" w:bidi="zxx"/>
    </w:rPr>
  </w:style>
  <w:style w:type="paragraph" w:styleId="Style14">
    <w:name w:val="Заголовок"/>
    <w:basedOn w:val="Normal"/>
    <w:next w:val="TextBody"/>
    <w:qFormat/>
    <w:pPr>
      <w:keepNext w:val="true"/>
      <w:spacing w:before="240" w:after="120"/>
    </w:pPr>
    <w:rPr>
      <w:rFonts w:ascii="Liberation Sans;Arial" w:hAnsi="Liberation Sans;Arial" w:eastAsia="Microsoft YaHei" w:cs="Mangal"/>
      <w:sz w:val="28"/>
      <w:szCs w:val="28"/>
    </w:rPr>
  </w:style>
  <w:style w:type="paragraph" w:styleId="Style15">
    <w:name w:val="Название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cs="Mangal"/>
      <w:lang w:val="zxx" w:eastAsia="zxx" w:bidi="zxx"/>
    </w:rPr>
  </w:style>
  <w:style w:type="paragraph" w:styleId="Style17">
    <w:name w:val="Колонтитул"/>
    <w:basedOn w:val="Normal"/>
    <w:qFormat/>
    <w:pPr>
      <w:suppressLineNumbers/>
      <w:tabs>
        <w:tab w:val="clear" w:pos="1134"/>
        <w:tab w:val="center" w:pos="4822" w:leader="none"/>
        <w:tab w:val="right" w:pos="9645" w:leader="none"/>
      </w:tabs>
    </w:pPr>
    <w:rPr/>
  </w:style>
  <w:style w:type="paragraph" w:styleId="HeaderandFooter">
    <w:name w:val="Header and Footer"/>
    <w:basedOn w:val="Normal"/>
    <w:qFormat/>
    <w:pPr>
      <w:suppressLineNumbers/>
      <w:tabs>
        <w:tab w:val="clear" w:pos="1134"/>
        <w:tab w:val="center" w:pos="4986" w:leader="none"/>
        <w:tab w:val="right" w:pos="9972" w:leader="none"/>
      </w:tabs>
    </w:pPr>
    <w:rPr/>
  </w:style>
  <w:style w:type="paragraph" w:styleId="Footer">
    <w:name w:val="Footer"/>
    <w:basedOn w:val="Style17"/>
    <w:pPr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hyperlink" Target="https://sibadvokat.ru/" TargetMode="External"/><Relationship Id="rId3" Type="http://schemas.openxmlformats.org/officeDocument/2006/relationships/hyperlink" Target="https://sibadvokat.ru/" TargetMode="External"/><Relationship Id="rId4" Type="http://schemas.openxmlformats.org/officeDocument/2006/relationships/hyperlink" Target="https://sibadvokat.ru/" TargetMode="External"/><Relationship Id="rId5" Type="http://schemas.openxmlformats.org/officeDocument/2006/relationships/hyperlink" Target="https://sibadvokat.ru/" TargetMode="External"/><Relationship Id="rId6" Type="http://schemas.openxmlformats.org/officeDocument/2006/relationships/hyperlink" Target="https://sibadvokat.ru/" TargetMode="Externa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23</TotalTim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dcterms:modified xsi:type="dcterms:W3CDTF">2023-07-13T07:16:57Z</dcterms:modified>
  <cp:revision>4</cp:revision>
  <dc:subject/>
  <dc:title/>
</cp:coreProperties>
</file>