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0" w:name="p_123"/>
      <w:bookmarkEnd w:id="0"/>
      <w:r>
        <w:rPr>
          <w:rFonts w:cs="Times New Roman" w:ascii="Times New Roman" w:hAnsi="Times New Roman"/>
          <w:color w:val="000000"/>
        </w:rPr>
        <w:t>В Арбитражный суд____________________</w:t>
      </w:r>
    </w:p>
    <w:p>
      <w:pPr>
        <w:pStyle w:val="TextBody"/>
        <w:widowControl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 суда: 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Истец юр.лицо: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1" w:name="p_37"/>
      <w:bookmarkEnd w:id="1"/>
      <w:r>
        <w:rPr>
          <w:rFonts w:cs="Times New Roman" w:ascii="Times New Roman" w:hAnsi="Times New Roman"/>
          <w:b/>
          <w:bCs/>
          <w:color w:val="000000"/>
        </w:rPr>
        <w:t>Истец:</w:t>
      </w:r>
      <w:r>
        <w:rPr>
          <w:rFonts w:cs="Times New Roman" w:ascii="Times New Roman" w:hAnsi="Times New Roman"/>
          <w:color w:val="000000"/>
        </w:rPr>
        <w:t xml:space="preserve"> ___</w:t>
      </w:r>
      <w:r>
        <w:rPr>
          <w:rFonts w:cs="Times New Roman" w:ascii="Times New Roman" w:hAnsi="Times New Roman"/>
          <w:color w:val="000000"/>
          <w:u w:val="single"/>
        </w:rPr>
        <w:t>Наименование юр.лица</w:t>
      </w:r>
      <w:r>
        <w:rPr>
          <w:rFonts w:cs="Times New Roman" w:ascii="Times New Roman" w:hAnsi="Times New Roman"/>
          <w:color w:val="000000"/>
        </w:rPr>
        <w:t>__</w:t>
      </w:r>
      <w:r>
        <w:rPr>
          <w:rFonts w:cs="Times New Roman" w:ascii="Times New Roman" w:hAnsi="Times New Roman"/>
          <w:color w:val="000000"/>
          <w:u w:val="single"/>
        </w:rPr>
        <w:t xml:space="preserve"> </w:t>
      </w:r>
      <w:r>
        <w:rPr>
          <w:rFonts w:cs="Times New Roman" w:ascii="Times New Roman" w:hAnsi="Times New Roman"/>
          <w:color w:val="000000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2" w:name="p_391"/>
      <w:bookmarkEnd w:id="2"/>
      <w:r>
        <w:rPr>
          <w:rFonts w:cs="Times New Roman" w:ascii="Times New Roman" w:hAnsi="Times New Roman"/>
          <w:color w:val="000000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Истец физ.лицо: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Истец:</w:t>
      </w:r>
      <w:r>
        <w:rPr>
          <w:rFonts w:cs="Times New Roman" w:ascii="Times New Roman" w:hAnsi="Times New Roman"/>
          <w:color w:val="000000"/>
        </w:rPr>
        <w:t xml:space="preserve"> _</w:t>
      </w:r>
      <w:r>
        <w:rPr>
          <w:rFonts w:cs="Times New Roman" w:ascii="Times New Roman" w:hAnsi="Times New Roman"/>
          <w:color w:val="000000"/>
          <w:u w:val="single"/>
        </w:rPr>
        <w:t>ФИО</w:t>
      </w:r>
      <w:r>
        <w:rPr>
          <w:rFonts w:cs="Times New Roman" w:ascii="Times New Roman" w:hAnsi="Times New Roman"/>
          <w:color w:val="000000"/>
        </w:rPr>
        <w:t>__________________________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Ответчик юр.лицо: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Ответчик:</w:t>
      </w:r>
      <w:r>
        <w:rPr>
          <w:rFonts w:cs="Times New Roman" w:ascii="Times New Roman" w:hAnsi="Times New Roman"/>
          <w:color w:val="000000"/>
        </w:rPr>
        <w:t xml:space="preserve"> __(_</w:t>
      </w:r>
      <w:r>
        <w:rPr>
          <w:rFonts w:cs="Times New Roman" w:ascii="Times New Roman" w:hAnsi="Times New Roman"/>
          <w:color w:val="000000"/>
          <w:u w:val="single"/>
        </w:rPr>
        <w:t>ИП / ООО</w:t>
      </w:r>
      <w:r>
        <w:rPr>
          <w:rFonts w:cs="Times New Roman" w:ascii="Times New Roman" w:hAnsi="Times New Roman"/>
          <w:color w:val="000000"/>
        </w:rPr>
        <w:t>_)_______</w:t>
      </w:r>
      <w:r>
        <w:rPr>
          <w:rFonts w:cs="Times New Roman" w:ascii="Times New Roman" w:hAnsi="Times New Roman"/>
          <w:color w:val="000000"/>
          <w:u w:val="single"/>
        </w:rPr>
        <w:t xml:space="preserve"> </w:t>
      </w:r>
      <w:r>
        <w:rPr>
          <w:rFonts w:cs="Times New Roman" w:ascii="Times New Roman" w:hAnsi="Times New Roman"/>
          <w:color w:val="000000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3" w:name="p_3912"/>
      <w:bookmarkEnd w:id="3"/>
      <w:r>
        <w:rPr>
          <w:rFonts w:cs="Times New Roman" w:ascii="Times New Roman" w:hAnsi="Times New Roman"/>
          <w:color w:val="000000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Ответчик физ.лицо: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Ответчик:</w:t>
      </w:r>
      <w:r>
        <w:rPr>
          <w:rFonts w:cs="Times New Roman" w:ascii="Times New Roman" w:hAnsi="Times New Roman"/>
          <w:color w:val="000000"/>
        </w:rPr>
        <w:t>_</w:t>
      </w:r>
      <w:r>
        <w:rPr>
          <w:rFonts w:cs="Times New Roman" w:ascii="Times New Roman" w:hAnsi="Times New Roman"/>
          <w:color w:val="000000"/>
          <w:u w:val="single"/>
        </w:rPr>
        <w:t>ФИО</w:t>
      </w:r>
      <w:r>
        <w:rPr>
          <w:rFonts w:cs="Times New Roman" w:ascii="Times New Roman" w:hAnsi="Times New Roman"/>
          <w:color w:val="000000"/>
        </w:rPr>
        <w:t>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S3"/>
        <w:shd w:fill="FFFFFF" w:val="clear"/>
        <w:spacing w:before="0" w:after="0"/>
        <w:jc w:val="center"/>
        <w:rPr>
          <w:b/>
          <w:b/>
        </w:rPr>
      </w:pPr>
      <w:bookmarkStart w:id="4" w:name="p_104"/>
      <w:bookmarkEnd w:id="4"/>
      <w:r>
        <w:rPr>
          <w:b/>
        </w:rPr>
        <w:t>Исковое заявление</w:t>
        <w:br/>
        <w:t xml:space="preserve">об освобождении имущества от ареста </w:t>
      </w:r>
    </w:p>
    <w:p>
      <w:pPr>
        <w:pStyle w:val="S3"/>
        <w:shd w:fill="FFFFFF" w:val="clear"/>
        <w:spacing w:before="0" w:after="100"/>
        <w:jc w:val="center"/>
        <w:rPr>
          <w:b/>
          <w:b/>
        </w:rPr>
      </w:pPr>
      <w:r>
        <w:rPr>
          <w:b/>
        </w:rPr>
        <w:t>(исключении из описи) (негаторный иск)</w:t>
      </w:r>
    </w:p>
    <w:p>
      <w:pPr>
        <w:pStyle w:val="S1"/>
        <w:shd w:fill="FFFFFF" w:val="clear"/>
        <w:ind w:firstLine="567"/>
        <w:jc w:val="both"/>
        <w:rPr/>
      </w:pPr>
      <w:r>
        <w:rPr>
          <w:sz w:val="23"/>
          <w:szCs w:val="23"/>
        </w:rPr>
        <w:t>«__»_______2023г. в рамках исполнительного производства, возбужденного в отношении _____(</w:t>
      </w:r>
      <w:r>
        <w:rPr>
          <w:rStyle w:val="S10"/>
          <w:bCs/>
          <w:sz w:val="23"/>
          <w:szCs w:val="23"/>
          <w:u w:val="single"/>
        </w:rPr>
        <w:t>указать ответчика</w:t>
      </w:r>
      <w:r>
        <w:rPr>
          <w:rStyle w:val="S10"/>
          <w:b/>
          <w:bCs/>
          <w:sz w:val="23"/>
          <w:szCs w:val="23"/>
        </w:rPr>
        <w:t>)____</w:t>
      </w:r>
      <w:r>
        <w:rPr>
          <w:sz w:val="23"/>
          <w:szCs w:val="23"/>
        </w:rPr>
        <w:t xml:space="preserve"> судебный пристав-исполнитель составил акт описи и ареста имущества должника, в который вошло имущество, принадлежащее Истцу на праве собственности: ____(</w:t>
      </w:r>
      <w:r>
        <w:rPr>
          <w:rStyle w:val="S10"/>
          <w:bCs/>
          <w:sz w:val="23"/>
          <w:szCs w:val="23"/>
          <w:u w:val="single"/>
        </w:rPr>
        <w:t>перечислить имущество</w:t>
      </w:r>
      <w:r>
        <w:rPr>
          <w:rStyle w:val="S10"/>
          <w:bCs/>
          <w:sz w:val="23"/>
          <w:szCs w:val="23"/>
        </w:rPr>
        <w:t>)</w:t>
      </w:r>
      <w:r>
        <w:rPr>
          <w:rStyle w:val="S10"/>
          <w:b/>
          <w:bCs/>
          <w:sz w:val="23"/>
          <w:szCs w:val="23"/>
        </w:rPr>
        <w:t>_____</w:t>
      </w:r>
      <w:r>
        <w:rPr>
          <w:sz w:val="23"/>
          <w:szCs w:val="23"/>
        </w:rPr>
        <w:t>.</w:t>
      </w:r>
    </w:p>
    <w:p>
      <w:pPr>
        <w:pStyle w:val="S1"/>
        <w:shd w:fill="FFFFFF" w:val="clear"/>
        <w:spacing w:before="0" w:after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Арест указанного имущества нарушает права Истца и препятствует реализации правомочий распоряжения (пользования) имуществом.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sz w:val="23"/>
          <w:szCs w:val="23"/>
        </w:rPr>
        <w:t>В соответствии со </w:t>
      </w:r>
      <w:r>
        <w:fldChar w:fldCharType="begin"/>
      </w:r>
      <w:r>
        <w:rPr>
          <w:rStyle w:val="InternetLink"/>
          <w:sz w:val="23"/>
          <w:szCs w:val="23"/>
          <w:color w:val="000000"/>
        </w:rPr>
        <w:instrText xml:space="preserve"> HYPERLINK "http://ivo.garant.ru/" \l "/document/10164072/entry/304"</w:instrText>
      </w:r>
      <w:r>
        <w:rPr>
          <w:rStyle w:val="InternetLink"/>
          <w:sz w:val="23"/>
          <w:szCs w:val="23"/>
          <w:color w:val="000000"/>
        </w:rPr>
        <w:fldChar w:fldCharType="separate"/>
      </w:r>
      <w:r>
        <w:rPr>
          <w:rStyle w:val="InternetLink"/>
          <w:color w:val="000000"/>
          <w:sz w:val="23"/>
          <w:szCs w:val="23"/>
        </w:rPr>
        <w:t>статьей 304</w:t>
      </w:r>
      <w:r>
        <w:rPr>
          <w:rStyle w:val="InternetLink"/>
          <w:sz w:val="23"/>
          <w:szCs w:val="23"/>
          <w:color w:val="000000"/>
        </w:rPr>
        <w:fldChar w:fldCharType="end"/>
      </w:r>
      <w:r>
        <w:rPr>
          <w:sz w:val="23"/>
          <w:szCs w:val="23"/>
        </w:rPr>
        <w:t> Гражданского кодекса Российской Федерации собственник может требовать устранения всяких нарушений его прав, даже если эти нарушения и не были соединены с лишением владения.</w:t>
      </w:r>
    </w:p>
    <w:p>
      <w:pPr>
        <w:pStyle w:val="S1"/>
        <w:shd w:fill="FFFFFF" w:val="clear"/>
        <w:ind w:firstLine="567"/>
        <w:jc w:val="both"/>
        <w:rPr/>
      </w:pPr>
      <w:r>
        <w:rPr>
          <w:sz w:val="23"/>
          <w:szCs w:val="23"/>
        </w:rPr>
        <w:t>В целях примирения сторон ___(</w:t>
      </w:r>
      <w:r>
        <w:rPr>
          <w:rStyle w:val="S10"/>
          <w:bCs/>
          <w:sz w:val="23"/>
          <w:szCs w:val="23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>
        <w:rPr>
          <w:sz w:val="23"/>
          <w:szCs w:val="23"/>
          <w:u w:val="single"/>
        </w:rPr>
        <w:t>)</w:t>
      </w:r>
      <w:r>
        <w:rPr>
          <w:sz w:val="23"/>
          <w:szCs w:val="23"/>
        </w:rPr>
        <w:t>____.</w:t>
      </w:r>
    </w:p>
    <w:p>
      <w:pPr>
        <w:pStyle w:val="S1"/>
        <w:shd w:fill="FFFFFF" w:val="clear"/>
        <w:ind w:firstLine="567"/>
        <w:jc w:val="both"/>
        <w:rPr/>
      </w:pPr>
      <w:r>
        <w:rPr>
          <w:sz w:val="23"/>
          <w:szCs w:val="23"/>
        </w:rPr>
        <w:t>На основании изложенного и руководствуясь </w:t>
      </w:r>
      <w:r>
        <w:fldChar w:fldCharType="begin"/>
      </w:r>
      <w:r>
        <w:rPr>
          <w:rStyle w:val="InternetLink"/>
          <w:sz w:val="23"/>
          <w:szCs w:val="23"/>
          <w:color w:val="000000"/>
        </w:rPr>
        <w:instrText xml:space="preserve"> HYPERLINK "http://ivo.garant.ru/" \l "/document/10164072/entry/304"</w:instrText>
      </w:r>
      <w:r>
        <w:rPr>
          <w:rStyle w:val="InternetLink"/>
          <w:sz w:val="23"/>
          <w:szCs w:val="23"/>
          <w:color w:val="000000"/>
        </w:rPr>
        <w:fldChar w:fldCharType="separate"/>
      </w:r>
      <w:r>
        <w:rPr>
          <w:rStyle w:val="InternetLink"/>
          <w:color w:val="000000"/>
          <w:sz w:val="23"/>
          <w:szCs w:val="23"/>
        </w:rPr>
        <w:t>статьей 304</w:t>
      </w:r>
      <w:r>
        <w:rPr>
          <w:rStyle w:val="InternetLink"/>
          <w:sz w:val="23"/>
          <w:szCs w:val="23"/>
          <w:color w:val="000000"/>
        </w:rPr>
        <w:fldChar w:fldCharType="end"/>
      </w:r>
      <w:r>
        <w:rPr>
          <w:sz w:val="23"/>
          <w:szCs w:val="23"/>
        </w:rPr>
        <w:t> Гражданского кодекса РФ, </w:t>
      </w:r>
      <w:r>
        <w:fldChar w:fldCharType="begin"/>
      </w:r>
      <w:r>
        <w:rPr>
          <w:rStyle w:val="InternetLink"/>
          <w:sz w:val="23"/>
          <w:szCs w:val="23"/>
          <w:color w:val="000000"/>
        </w:rPr>
        <w:instrText xml:space="preserve"> HYPERLINK "http://ivo.garant.ru/" \l "/document/12127526/entry/125"</w:instrText>
      </w:r>
      <w:r>
        <w:rPr>
          <w:rStyle w:val="InternetLink"/>
          <w:sz w:val="23"/>
          <w:szCs w:val="23"/>
          <w:color w:val="000000"/>
        </w:rPr>
        <w:fldChar w:fldCharType="separate"/>
      </w:r>
      <w:r>
        <w:rPr>
          <w:rStyle w:val="InternetLink"/>
          <w:color w:val="000000"/>
          <w:sz w:val="23"/>
          <w:szCs w:val="23"/>
        </w:rPr>
        <w:t>ст.ст. 125</w:t>
      </w:r>
      <w:r>
        <w:rPr>
          <w:rStyle w:val="InternetLink"/>
          <w:sz w:val="23"/>
          <w:szCs w:val="23"/>
          <w:color w:val="000000"/>
        </w:rPr>
        <w:fldChar w:fldCharType="end"/>
      </w:r>
      <w:r>
        <w:rPr>
          <w:sz w:val="23"/>
          <w:szCs w:val="23"/>
        </w:rPr>
        <w:t>, </w:t>
      </w:r>
      <w:r>
        <w:fldChar w:fldCharType="begin"/>
      </w:r>
      <w:r>
        <w:rPr>
          <w:rStyle w:val="InternetLink"/>
          <w:sz w:val="23"/>
          <w:szCs w:val="23"/>
          <w:color w:val="000000"/>
        </w:rPr>
        <w:instrText xml:space="preserve"> HYPERLINK "http://ivo.garant.ru/" \l "/document/12127526/entry/126"</w:instrText>
      </w:r>
      <w:r>
        <w:rPr>
          <w:rStyle w:val="InternetLink"/>
          <w:sz w:val="23"/>
          <w:szCs w:val="23"/>
          <w:color w:val="000000"/>
        </w:rPr>
        <w:fldChar w:fldCharType="separate"/>
      </w:r>
      <w:r>
        <w:rPr>
          <w:rStyle w:val="InternetLink"/>
          <w:color w:val="000000"/>
          <w:sz w:val="23"/>
          <w:szCs w:val="23"/>
        </w:rPr>
        <w:t>126</w:t>
      </w:r>
      <w:r>
        <w:rPr>
          <w:rStyle w:val="InternetLink"/>
          <w:sz w:val="23"/>
          <w:szCs w:val="23"/>
          <w:color w:val="000000"/>
        </w:rPr>
        <w:fldChar w:fldCharType="end"/>
      </w:r>
      <w:r>
        <w:rPr>
          <w:sz w:val="23"/>
          <w:szCs w:val="23"/>
        </w:rPr>
        <w:t> АПК РФ, прошу:</w:t>
      </w:r>
    </w:p>
    <w:p>
      <w:pPr>
        <w:pStyle w:val="S1"/>
        <w:shd w:fill="FFFFFF" w:val="clear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 Устранить препятствия в распоряжении (пользовании) имуществом путем освобождения его от ареста (исключения из описи).</w:t>
      </w:r>
    </w:p>
    <w:p>
      <w:pPr>
        <w:pStyle w:val="S1"/>
        <w:shd w:fill="FFFFFF" w:val="clear"/>
        <w:jc w:val="both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Приложение: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1. Документы, подтверждающие право собственности Истца на спорное имущество.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 Копия акта описи и ареста имущества должника.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 Документ, подтверждающий оплату государственной пошлины.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4. Копия искового заявления, документы, подтверждающие направление другим лицам, участвующим в деле, копий искового заявления и приложенных к нему документов.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 Доверенность на подписание искового заявления.</w:t>
      </w:r>
    </w:p>
    <w:p>
      <w:pPr>
        <w:pStyle w:val="S1"/>
        <w:shd w:fill="FFFFFF" w:val="clear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6.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S1"/>
        <w:shd w:fill="FFFFFF" w:val="clear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1"/>
        <w:shd w:fill="FFFFFF" w:val="clear"/>
        <w:jc w:val="both"/>
        <w:rPr>
          <w:sz w:val="23"/>
          <w:szCs w:val="23"/>
        </w:rPr>
      </w:pPr>
      <w:r>
        <w:rPr>
          <w:rStyle w:val="S10"/>
          <w:bCs/>
          <w:sz w:val="23"/>
          <w:szCs w:val="23"/>
        </w:rPr>
        <w:t xml:space="preserve">должность, </w:t>
        <w:tab/>
        <w:tab/>
        <w:t xml:space="preserve">подпись, </w:t>
        <w:tab/>
        <w:tab/>
        <w:tab/>
        <w:t>инициалы, фамилия</w:t>
      </w:r>
    </w:p>
    <w:p>
      <w:pPr>
        <w:pStyle w:val="TextBody"/>
        <w:widowControl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cs="Times New Roman" w:ascii="Times New Roman" w:hAnsi="Times New Roman"/>
          <w:color w:val="000000"/>
          <w:sz w:val="23"/>
          <w:szCs w:val="23"/>
        </w:rPr>
      </w:r>
    </w:p>
    <w:p>
      <w:pPr>
        <w:pStyle w:val="TextBody"/>
        <w:widowControl/>
        <w:spacing w:before="0" w:after="283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«__» ____________202__год</w:t>
      </w:r>
      <w:bookmarkStart w:id="5" w:name="_GoBack2"/>
      <w:bookmarkEnd w:id="5"/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rPr>
        <w:sz w:val="18"/>
        <w:szCs w:val="18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</w:rPr>
        <w:t>ru</w:t>
      </w:r>
    </w:hyperlink>
    <w:r>
      <w:rPr>
        <w:sz w:val="18"/>
        <w:szCs w:val="18"/>
      </w:rPr>
      <w:t xml:space="preserve"> </w:t>
    </w:r>
  </w:p>
  <w:p>
    <w:pPr>
      <w:pStyle w:val="Footer"/>
      <w:widowControl/>
      <w:rPr>
        <w:sz w:val="18"/>
        <w:szCs w:val="18"/>
      </w:rPr>
    </w:pPr>
    <w:r>
      <w:rPr>
        <w:sz w:val="18"/>
        <w:szCs w:val="18"/>
      </w:rPr>
      <w:t>Единый телефон: +7 (499) 390-91-01</w:t>
    </w:r>
  </w:p>
</w:ftr>
</file>

<file path=word/settings.xml><?xml version="1.0" encoding="utf-8"?>
<w:settings xmlns:w="http://schemas.openxmlformats.org/wordprocessingml/2006/main">
  <w:zoom w:percent="130"/>
  <w:displayBackgroundShape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color w:val="000080"/>
      <w:u w:val="single"/>
      <w:lang w:val="zxx" w:bidi="zxx"/>
    </w:rPr>
  </w:style>
  <w:style w:type="character" w:styleId="S10">
    <w:name w:val="s_10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5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5"/>
    <w:pPr>
      <w:suppressLineNumbers/>
    </w:pPr>
    <w:rPr/>
  </w:style>
  <w:style w:type="paragraph" w:styleId="S3">
    <w:name w:val="s_3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S1">
    <w:name w:val="s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Indent1">
    <w:name w:val="indent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2023-08-10T13:37:00Z</dcterms:created>
  <dc:creator>user</dc:creator>
  <dc:description/>
  <cp:keywords/>
  <dc:language>en-US</dc:language>
  <cp:lastModifiedBy>user</cp:lastModifiedBy>
  <dcterms:modified xsi:type="dcterms:W3CDTF">2023-08-10T13:37:00Z</dcterms:modified>
  <cp:revision>2</cp:revision>
  <dc:subject/>
  <dc:title/>
</cp:coreProperties>
</file>