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left="4535"/>
        <w:jc w:val="left"/>
      </w:pPr>
      <w:r>
        <w:rPr>
          <w:b w:val="0"/>
        </w:rPr>
        <w:t>[Мировому судье судебного участка № [___] [УКАЗАТЬ наименование района, города] - при цене иска не более 50 000 руб. / В [УКАЗАТЬ наименование] районный (городской) суд - при цене иска более 50 000 руб.]</w:t>
      </w:r>
    </w:p>
    <w:p>
      <w:pPr>
        <w:ind w:left="4535"/>
        <w:jc w:val="left"/>
      </w:pPr>
      <w:r>
        <w:rPr>
          <w:b w:val="0"/>
        </w:rPr>
        <w:t>адрес: [УКАЗАТЬ адрес суда]</w:t>
      </w:r>
    </w:p>
    <w:p/>
    <w:p>
      <w:pPr>
        <w:ind w:left="4535"/>
        <w:jc w:val="left"/>
      </w:pPr>
      <w:r>
        <w:rPr>
          <w:b w:val="0"/>
        </w:rPr>
        <w:t>Истец: [УКАЗАТЬ фамилию, имя, отчество (при наличии)]</w:t>
      </w:r>
    </w:p>
    <w:p>
      <w:pPr>
        <w:ind w:left="4535"/>
        <w:jc w:val="left"/>
      </w:pPr>
      <w:r>
        <w:rPr>
          <w:b w:val="0"/>
        </w:rPr>
        <w:t>дата и место рождения: [УКАЗАТЬ___]</w:t>
      </w:r>
    </w:p>
    <w:p>
      <w:pPr>
        <w:ind w:left="4535"/>
        <w:jc w:val="left"/>
      </w:pPr>
      <w:r>
        <w:rPr>
          <w:b w:val="0"/>
        </w:rPr>
        <w:t>место жительства: [УКАЗАТЬ адрес места жительства или места пребывания]</w:t>
      </w:r>
    </w:p>
    <w:p>
      <w:pPr>
        <w:ind w:left="4535"/>
        <w:jc w:val="left"/>
      </w:pPr>
      <w:r>
        <w:rPr>
          <w:b w:val="0"/>
        </w:rPr>
        <w:t>идентификатор: [УКАЗАТЬ один из идентификаторов: СНИЛС, ИНН, серия и номер документа, удостоверяющего личность, серия и номер водительского удостоверения]</w:t>
      </w:r>
    </w:p>
    <w:p>
      <w:pPr>
        <w:ind w:left="4535"/>
        <w:jc w:val="left"/>
      </w:pPr>
      <w:r>
        <w:rPr>
          <w:b w:val="0"/>
        </w:rPr>
        <w:t>телефон: [УКАЗАТЬ___], адрес электронной почты: [УКАЗАТЬ___]</w:t>
      </w:r>
    </w:p>
    <w:p/>
    <w:p>
      <w:pPr>
        <w:ind w:left="4535"/>
        <w:jc w:val="left"/>
      </w:pPr>
      <w:r>
        <w:rPr>
          <w:b w:val="0"/>
        </w:rPr>
        <w:t>[Если иск подает представитель:] Представитель истца: [УКАЗАТЬ фамилию, имя, отчество (при наличии) или наименование], адрес для направления судебных извещений: [УКАЗАТЬ___], идентификатор (для гражданина): [УКАЗАТЬ___], доверенность от [УКАЗАТЬ дату в формате ДД.ММ.ГГГГ] № [УКАЗАТЬ___]</w:t>
      </w:r>
    </w:p>
    <w:p/>
    <w:p>
      <w:pPr>
        <w:ind w:left="4535"/>
        <w:jc w:val="left"/>
      </w:pPr>
      <w:r>
        <w:rPr>
          <w:b w:val="0"/>
        </w:rPr>
        <w:t>Ответчик: [УКАЗАТЬ фамилию, имя, отчество (при наличии) получателя денежных средств]</w:t>
      </w:r>
    </w:p>
    <w:p>
      <w:pPr>
        <w:ind w:left="4535"/>
        <w:jc w:val="left"/>
      </w:pPr>
      <w:r>
        <w:rPr>
          <w:b w:val="0"/>
        </w:rPr>
        <w:t>дата и место рождения: [УКАЗАТЬ, если известны]</w:t>
      </w:r>
    </w:p>
    <w:p>
      <w:pPr>
        <w:ind w:left="4535"/>
        <w:jc w:val="left"/>
      </w:pPr>
      <w:r>
        <w:rPr>
          <w:b w:val="0"/>
        </w:rPr>
        <w:t>место жительства: [УКАЗАТЬ адрес места жительства или места пребывания; если неизвестен - последнее известное место жительства]</w:t>
      </w:r>
    </w:p>
    <w:p>
      <w:pPr>
        <w:ind w:left="4535"/>
        <w:jc w:val="left"/>
      </w:pPr>
      <w:r>
        <w:rPr>
          <w:b w:val="0"/>
        </w:rPr>
        <w:t>место работы: [УКАЗАТЬ, если известно]</w:t>
      </w:r>
    </w:p>
    <w:p>
      <w:pPr>
        <w:ind w:left="4535"/>
        <w:jc w:val="left"/>
      </w:pPr>
      <w:r>
        <w:rPr>
          <w:b w:val="0"/>
        </w:rPr>
        <w:t>идентификатор: [УКАЗАТЬ, если известен: СНИЛС, ИНН, серия и номер документа, удостоверяющего личность, ОГРНИП, серия и номер водительского удостоверения]</w:t>
      </w:r>
    </w:p>
    <w:p>
      <w:pPr>
        <w:ind w:left="4535"/>
        <w:jc w:val="left"/>
      </w:pPr>
      <w:r>
        <w:rPr>
          <w:b w:val="0"/>
        </w:rPr>
        <w:t>[Если истцу неизвестны дата и место рождения ответчика или его идентификатор, указать, какие именно сведения неизвестны.]</w:t>
      </w:r>
    </w:p>
    <w:p>
      <w:pPr>
        <w:ind w:left="4535"/>
        <w:jc w:val="left"/>
      </w:pPr>
      <w:r>
        <w:rPr>
          <w:b w:val="0"/>
        </w:rPr>
        <w:t>телефон: [УКАЗАТЬ, если известен; при переводе по номеру телефона - этот номер]</w:t>
      </w:r>
    </w:p>
    <w:p/>
    <w:p>
      <w:pPr>
        <w:ind w:left="4535"/>
        <w:jc w:val="left"/>
      </w:pPr>
      <w:r>
        <w:rPr>
          <w:b w:val="0"/>
        </w:rPr>
        <w:t>[Если ответчик - организация: Ответчик: [УКАЗАТЬ полное наименование], адрес: [УКАЗАТЬ адрес из ЕГРЮЛ], ИНН [УКАЗАТЬ___], ОГРН [УКАЗАТЬ___]]</w:t>
      </w:r>
    </w:p>
    <w:p/>
    <w:p>
      <w:pPr>
        <w:ind w:left="4535"/>
        <w:jc w:val="left"/>
      </w:pPr>
      <w:r>
        <w:rPr>
          <w:b w:val="0"/>
        </w:rPr>
        <w:t>Цена иска: [УКАЗАТЬ___] руб. (неосновательное обогащение - [УКАЗАТЬ___] руб., проценты за пользование чужими денежными средствами по [УКАЗАТЬ дату в формате ДД.ММ.ГГГГ] - [УКАЗАТЬ___] руб.)</w:t>
      </w:r>
    </w:p>
    <w:p/>
    <w:p>
      <w:pPr>
        <w:ind w:left="4535"/>
        <w:jc w:val="left"/>
      </w:pPr>
      <w:r>
        <w:rPr>
          <w:b w:val="0"/>
        </w:rPr>
        <w:t>Государственная пошлина: [УКАЗАТЬ___] руб. (подпункт 1 пункта 1 статьи 333.19 НК РФ)</w:t>
      </w:r>
    </w:p>
    <w:p/>
    <w:p/>
    <w:p>
      <w:pPr>
        <w:jc w:val="center"/>
      </w:pPr>
      <w:r>
        <w:rPr>
          <w:b/>
        </w:rPr>
        <w:t>ИСКОВОЕ ЗАЯВЛЕНИЕ</w:t>
      </w:r>
    </w:p>
    <w:p>
      <w:pPr>
        <w:jc w:val="center"/>
      </w:pPr>
      <w:r>
        <w:rPr>
          <w:b/>
        </w:rPr>
        <w:t>о взыскании неосновательного обогащения и процентов за пользование чужими денежными средствами</w:t>
      </w:r>
    </w:p>
    <w:p/>
    <w:p>
      <w:pPr>
        <w:ind w:firstLine="709"/>
        <w:jc w:val="both"/>
      </w:pPr>
      <w:r>
        <w:rPr>
          <w:b/>
        </w:rPr>
        <w:t>1. Обстоятельства дела</w:t>
      </w:r>
    </w:p>
    <w:p>
      <w:pPr>
        <w:ind w:firstLine="709"/>
        <w:jc w:val="both"/>
      </w:pPr>
      <w:r>
        <w:rPr>
          <w:b w:val="0"/>
        </w:rPr>
        <w:t>[Вариант 1 - ошибочный перевод на карту (счет) другого лица:]</w:t>
      </w:r>
    </w:p>
    <w:p>
      <w:pPr>
        <w:ind w:firstLine="709"/>
        <w:jc w:val="both"/>
      </w:pPr>
      <w:r>
        <w:rPr>
          <w:b w:val="0"/>
        </w:rPr>
        <w:t>[УКАЗАТЬ дату в формате ДД.ММ.ГГГГ] Истец перевел со своего банковского счета № [УКАЗАТЬ___] в [УКАЗАТЬ наименование банка] [УКАЗАТЬ сумму цифрами и прописью] руб. [по номеру телефона [___] через Систему быстрых платежей / на банковскую карту № [___] / на банковский счет № [___]] в [УКАЗАТЬ наименование банка получателя]. Получателем является Ответчик, что следует из [УКАЗАТЬ источник сведений о получателе]. Перевод подтверждается [УКАЗАТЬ: чеком (квитанцией) от [дата] № [___], выпиской по счету Истца].</w:t>
      </w:r>
    </w:p>
    <w:p>
      <w:pPr>
        <w:ind w:firstLine="709"/>
        <w:jc w:val="both"/>
      </w:pPr>
      <w:r>
        <w:rPr>
          <w:b w:val="0"/>
        </w:rPr>
        <w:t>Перевод совершен ошибочно: Истец намеревался перевести денежные средства [УКАЗАТЬ кому и с какой целью], но [УКАЗАТЬ, в чем состояла ошибка]. Обязательств между Истцом и Ответчиком нет, передавать Ответчику денежные средства безвозмездно или в целях благотворительности Истец не намеревался. [Если Истец обращался в банк:] [УКАЗАТЬ дату в формате ДД.ММ.ГГГГ] Истец сообщил [УКАЗАТЬ наименование банка] об ошибочном переводе; [УКАЗАТЬ ответ банка].</w:t>
      </w:r>
    </w:p>
    <w:p>
      <w:pPr>
        <w:ind w:firstLine="709"/>
        <w:jc w:val="both"/>
      </w:pPr>
      <w:r>
        <w:rPr>
          <w:b w:val="0"/>
        </w:rPr>
        <w:t>[Вариант 2 - перевод в счет договора, который не был заключен:]</w:t>
      </w:r>
    </w:p>
    <w:p>
      <w:pPr>
        <w:ind w:firstLine="709"/>
        <w:jc w:val="both"/>
      </w:pPr>
      <w:r>
        <w:rPr>
          <w:b w:val="0"/>
        </w:rPr>
        <w:t>[УКАЗАТЬ дату в формате ДД.ММ.ГГГГ] Истец перевел Ответчику [УКАЗАТЬ сумму цифрами и прописью] руб. [УКАЗАТЬ способ и реквизиты] в счет будущего договора [УКАЗАТЬ предмет: купли-продажи [___] / подряда на [___] / оказания услуг [___]], о заключении которого стороны вели переговоры, что подтверждается [УКАЗАТЬ: платежным документом, перепиской сторон]. Договор заключен не был: [УКАЗАТЬ: стороны не достигли соглашения о [УКАЗАТЬ существенное условие договора данного вида] / Ответчик [дата] отказался от заключения договора]. Встречного предоставления Истец не получил.</w:t>
      </w:r>
    </w:p>
    <w:p>
      <w:pPr>
        <w:ind w:firstLine="709"/>
        <w:jc w:val="both"/>
      </w:pPr>
      <w:r>
        <w:rPr>
          <w:b w:val="0"/>
        </w:rPr>
        <w:t>[Вариант 3 - излишне (повторно) уплаченная сумма:]</w:t>
      </w:r>
    </w:p>
    <w:p>
      <w:pPr>
        <w:ind w:firstLine="709"/>
        <w:jc w:val="both"/>
      </w:pPr>
      <w:r>
        <w:rPr>
          <w:b w:val="0"/>
        </w:rPr>
        <w:t>По [УКАЗАТЬ вид договора] от [УКАЗАТЬ дату в формате ДД.ММ.ГГГГ] № [УКАЗАТЬ___] (далее - Договор) Истец должен был уплатить Ответчику [УКАЗАТЬ сумму] руб. и исполнил эту обязанность полностью [УКАЗАТЬ дату и платежный документ]. [УКАЗАТЬ дату в формате ДД.ММ.ГГГГ] Истец [ошибочно повторно перечислил ту же сумму / перечислил [сумма] руб. сверх цены Договора] [УКАЗАТЬ платежный документ]. Обязательств перед Ответчиком на эту сумму у Истца нет, что подтверждается [УКАЗАТЬ: условиями Договора, актом сверки].</w:t>
      </w:r>
    </w:p>
    <w:p>
      <w:pPr>
        <w:ind w:firstLine="709"/>
        <w:jc w:val="both"/>
      </w:pPr>
      <w:r>
        <w:rPr>
          <w:b w:val="0"/>
        </w:rPr>
        <w:t>[Далее - для всех вариантов:]</w:t>
      </w:r>
    </w:p>
    <w:p>
      <w:pPr>
        <w:ind w:firstLine="709"/>
        <w:jc w:val="both"/>
      </w:pPr>
      <w:r>
        <w:rPr>
          <w:b w:val="0"/>
        </w:rPr>
        <w:t>[УКАЗАТЬ дату в формате ДД.ММ.ГГГГ] Истец направил Ответчику требование возвратить [УКАЗАТЬ сумму] руб. в срок до [УКАЗАТЬ дату в формате ДД.ММ.ГГГГ] [УКАЗАТЬ способ: заказным письмом с уведомлением о вручении / сообщением по номеру телефона [___] / вручено лично]. Требование [получено Ответчиком [дата] / возвращено отправителю за истечением срока хранения [дата]]. Денежные средства не возвращены [возвращены частично в размере [УКАЗАТЬ___] руб.].</w:t>
      </w:r>
    </w:p>
    <w:p>
      <w:pPr>
        <w:ind w:firstLine="709"/>
        <w:jc w:val="both"/>
      </w:pPr>
      <w:r>
        <w:rPr>
          <w:b/>
        </w:rPr>
        <w:t>2. Правовое обоснование</w:t>
      </w:r>
    </w:p>
    <w:p>
      <w:pPr>
        <w:ind w:firstLine="709"/>
        <w:jc w:val="both"/>
      </w:pPr>
      <w:r>
        <w:rPr>
          <w:b w:val="0"/>
        </w:rPr>
        <w:t>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ГК РФ (пункт 1 статьи 1102 ГК РФ). Эти правила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(пункт 2 статьи 1102 ГК РФ).</w:t>
      </w:r>
    </w:p>
    <w:p>
      <w:pPr>
        <w:ind w:firstLine="709"/>
        <w:jc w:val="both"/>
      </w:pPr>
      <w:r>
        <w:rPr>
          <w:b w:val="0"/>
        </w:rPr>
        <w:t>[Для варианта 1:] Имущество, приобретенное за счет другого лица без каких-либо оснований, подлежит возврату и тогда, когда обогащение является результатом поведения самого потерпевшего (пункт 16 Обзора судебной практики Верховного Суда Российской Федерации № 1 (2020), утвержденного Президиумом Верховного Суда Российской Федерации 10.06.2020). Ошибка Истца при переводе не освобождает Ответчика от возврата полученного.</w:t>
      </w:r>
    </w:p>
    <w:p>
      <w:pPr>
        <w:ind w:firstLine="709"/>
        <w:jc w:val="both"/>
      </w:pPr>
      <w:r>
        <w:rPr>
          <w:b w:val="0"/>
        </w:rPr>
        <w:t>[Для варианта 3:] Правила о неосновательном обогащении применяются также к требованию одной стороны в обязательстве к другой о возврате исполненного в связи с этим обязательством (подпункт 3 статьи 1103 ГК РФ).</w:t>
      </w:r>
    </w:p>
    <w:p>
      <w:pPr>
        <w:ind w:firstLine="709"/>
        <w:jc w:val="both"/>
      </w:pPr>
      <w:r>
        <w:rPr>
          <w:b w:val="0"/>
        </w:rPr>
        <w:t>По делам о взыскании неосновательного обогащения истец доказывает факт приобретения или сбережения имущества ответчиком, а ответчик - наличие законных оснований для этого либо обстоятельств, при которых неосновательное обогащение в силу закона не подлежит возврату (часть 1 статьи 56 ГПК РФ, пункт 7 Обзора судебной практики Верховного Суда Российской Федерации № 2 (2019), утвержденного Президиумом Верховного Суда Российской Федерации 17.07.2019).</w:t>
      </w:r>
    </w:p>
    <w:p>
      <w:pPr>
        <w:ind w:firstLine="709"/>
        <w:jc w:val="both"/>
      </w:pPr>
      <w:r>
        <w:rPr>
          <w:b w:val="0"/>
        </w:rPr>
        <w:t>Получение Ответчиком денежных средств Истца подтверждается [УКАЗАТЬ доказательства]. Оснований для их получения, установленных законом, иными правовыми актами или сделкой, нет: [Вариант 1: стороны в договорных или иных отношениях не состоят, перевод совершен по ошибке] [Вариант 2: договор не заключен, встречное предоставление не произведено] [Вариант 3: обязательство Истца по Договору было исполнено ранее полностью].</w:t>
      </w:r>
    </w:p>
    <w:p>
      <w:pPr>
        <w:ind w:firstLine="709"/>
        <w:jc w:val="both"/>
      </w:pPr>
      <w:r>
        <w:rPr>
          <w:b w:val="0"/>
        </w:rPr>
        <w:t>Обстоятельств, предусмотренных статьей 1109 ГК РФ, нет. Денежные средства не предоставлялись Истцом в целях благотворительности или при осведомленности об отсутствии обязательства (подпункт 4 статьи 1109 ГК РФ), что подтверждается [УКАЗАТЬ: перевод совершен однократно, сразу после обнаружения ошибки Истец обратился в банк и к Ответчику / стороны обсуждали условия будущего договора / в назначении платежа указан Договор].</w:t>
      </w:r>
    </w:p>
    <w:p>
      <w:pPr>
        <w:ind w:firstLine="709"/>
        <w:jc w:val="both"/>
      </w:pPr>
      <w:r>
        <w:rPr>
          <w:b w:val="0"/>
        </w:rPr>
        <w:t>На сумму неосновательного денежного обогащения подлежат начислению проценты за пользование чужими средствами (статья 395 ГК РФ) с того времени, когда приобретатель узнал или должен был узнать о неосновательности получения или сбережения денежных средств (пункт 2 статьи 1107 ГК РФ). Размер процентов определяется ключевой ставкой Банка России, действовавшей в соответствующие периоды (пункт 1 статьи 395 ГК РФ). Само по себе получение информации о зачислении денежных средств на счет без указания плательщика или назначения платежа не означает, что получатель узнал или должен был узнать о неосновательности их получения (абзац второй пункта 58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 7).</w:t>
      </w:r>
    </w:p>
    <w:p>
      <w:pPr>
        <w:ind w:firstLine="709"/>
        <w:jc w:val="both"/>
      </w:pPr>
      <w:r>
        <w:rPr>
          <w:b w:val="0"/>
        </w:rPr>
        <w:t>Ответчик узнал (должен был узнать) о неосновательности получения денежных средств [УКАЗАТЬ дату в формате ДД.ММ.ГГГГ] - [в день доставки требования Истца; требование считается доставленным и тогда, когда оно поступило Ответчику, но по зависящим от него обстоятельствам не было ему вручено (пункт 1 статьи 165.1 ГК РФ) / УКАЗАТЬ иное обстоятельство и доказательства]. Проценты за период с [УКАЗАТЬ дату в формате ДД.ММ.ГГГГ] по [УКАЗАТЬ дату подачи иска в формате ДД.ММ.ГГГГ] составляют [УКАЗАТЬ сумму] руб.:</w:t>
      </w:r>
    </w:p>
    <w:p>
      <w:pPr>
        <w:ind w:firstLine="709"/>
        <w:jc w:val="both"/>
      </w:pPr>
      <w:r>
        <w:rPr>
          <w:b w:val="0"/>
        </w:rPr>
        <w:t>[УКАЗАТЬ сумму долга] руб. x [УКАЗАТЬ ключевую ставку] % / [365 или 366] x [УКАЗАТЬ число дней] дн. = [УКАЗАТЬ___] руб. (с [УКАЗАТЬ дату в формате ДД.ММ.ГГГГ] по [УКАЗАТЬ дату в формате ДД.ММ.ГГГГ]);</w:t>
      </w:r>
    </w:p>
    <w:p>
      <w:pPr>
        <w:ind w:firstLine="709"/>
        <w:jc w:val="both"/>
      </w:pPr>
      <w:r>
        <w:rPr>
          <w:b w:val="0"/>
        </w:rPr>
        <w:t>[Повторить строку для каждого периода действия иной ключевой ставки и каждого изменения суммы долга.]</w:t>
      </w:r>
    </w:p>
    <w:p>
      <w:pPr>
        <w:ind w:firstLine="709"/>
        <w:jc w:val="both"/>
      </w:pPr>
      <w:r>
        <w:rPr>
          <w:b w:val="0"/>
        </w:rPr>
        <w:t>Итого: [УКАЗАТЬ___] руб. Ключевая ставка принята по данным Банка России, подробный расчет прилагается.</w:t>
      </w:r>
    </w:p>
    <w:p>
      <w:pPr>
        <w:ind w:firstLine="709"/>
        <w:jc w:val="both"/>
      </w:pPr>
      <w:r>
        <w:rPr>
          <w:b w:val="0"/>
        </w:rPr>
        <w:t>Проценты за пользование чужими денежными средствами по требованию истца взимаются по день уплаты этих средств кредитору; при наличии такого требования суд в резолютивной части решения указывает на взыскание процентов до момента фактического исполнения обязательства (пункт 3 статьи 395 ГК РФ, пункт 48 Постановления Пленума № 7).</w:t>
      </w:r>
    </w:p>
    <w:p>
      <w:pPr>
        <w:ind w:firstLine="709"/>
        <w:jc w:val="both"/>
      </w:pPr>
      <w:r>
        <w:rPr>
          <w:b/>
        </w:rPr>
        <w:t>3. Ходатайство об истребовании доказательств</w:t>
      </w:r>
    </w:p>
    <w:p>
      <w:pPr>
        <w:ind w:firstLine="709"/>
        <w:jc w:val="both"/>
      </w:pPr>
      <w:r>
        <w:rPr>
          <w:b w:val="0"/>
        </w:rPr>
        <w:t>[Включить, если принадлежность счета (карты, номера телефона) Ответчику или зачисление на него денежных средств нужно подтвердить сведениями банка. Если не нужно, раздел удалить.]</w:t>
      </w:r>
    </w:p>
    <w:p>
      <w:pPr>
        <w:ind w:firstLine="709"/>
        <w:jc w:val="both"/>
      </w:pPr>
      <w:r>
        <w:rPr>
          <w:b w:val="0"/>
        </w:rPr>
        <w:t>Сведения о владельце счета составляют банковскую тайну; справки по счетам физических лиц кредитная организация выдает, в частности, судам (статья 26 Федерального закона от 02.12.1990 № 395-1 «О банках и банковской деятельности»). Самостоятельно получить их Истец не может: [УКАЗАТЬ, например: [наименование банка] письмом от [дата] № [___] отказал в их предоставлении]. При подготовке дела судья по ходатайству стороны истребует доказательства, которые она не может получить самостоятельно (часть 1 статьи 57, пункт 9 части 1 статьи 150 ГПК РФ). Истребуемые сведения подтверждают принадлежность счета Ответчику и зачисление на него денежных средств Истца.</w:t>
      </w:r>
    </w:p>
    <w:p>
      <w:pPr>
        <w:ind w:firstLine="709"/>
        <w:jc w:val="both"/>
      </w:pPr>
      <w:r>
        <w:rPr>
          <w:b w:val="0"/>
        </w:rPr>
        <w:t>Прошу истребовать из [УКАЗАТЬ наименование и адрес банка получателя] сведения о владельце [банковской карты № [___] / банковского счета № [___] / счета, к которому на [УКАЗАТЬ дату в формате ДД.ММ.ГГГГ] был привязан номер телефона [___] для получения переводов] (фамилия, имя, отчество, дата и место рождения, адрес регистрации) и о зачислении на этот счет [УКАЗАТЬ дату в формате ДД.ММ.ГГГГ] [УКАЗАТЬ сумму] руб. со счета Истца № [УКАЗАТЬ___].</w:t>
      </w:r>
    </w:p>
    <w:p>
      <w:pPr>
        <w:ind w:firstLine="709"/>
        <w:jc w:val="both"/>
      </w:pPr>
      <w:r>
        <w:rPr>
          <w:b/>
        </w:rPr>
        <w:t>4. Подсудность, досудебный порядок и иные сведения</w:t>
      </w:r>
    </w:p>
    <w:p>
      <w:pPr>
        <w:ind w:firstLine="709"/>
        <w:jc w:val="both"/>
      </w:pPr>
      <w:r>
        <w:rPr>
          <w:b w:val="0"/>
        </w:rPr>
        <w:t>Иск предъявлен [по месту жительства Ответчика (статья 28 ГПК РФ) / по последнему известному месту жительства Ответчика в Российской Федерации или по месту нахождения его имущества, поскольку место жительства Ответчика неизвестно (часть 1 статьи 29 ГПК РФ) / по адресу организации-ответчика (статья 28 ГПК РФ) / по месту жительства Истца - потерпевшего от хищения денежных средств с его банковского счета, при котором использовалось электронное средство платежа Ответчика (часть 9.1 статьи 29 ГПК РФ)]. Дело подсудно [мировому судье, так как цена иска не превышает 50 000 руб. (пункт 4 части 1 статьи 23 ГПК РФ) / районному суду (статья 24 ГПК РФ)].</w:t>
      </w:r>
    </w:p>
    <w:p>
      <w:pPr>
        <w:ind w:firstLine="709"/>
        <w:jc w:val="both"/>
      </w:pPr>
      <w:r>
        <w:rPr>
          <w:b w:val="0"/>
        </w:rPr>
        <w:t>Обязательный досудебный порядок урегулирования спора по данной категории дел федеральным законом не установлен (часть 4 статьи 3 ГПК РФ, пункт 2 Постановления Пленума Верховного Суда Российской Федерации от 22.06.2021 № 18 «О некоторых вопросах досудебного урегулирования споров, рассматриваемых в порядке гражданского и арбитражного судопроизводства»).</w:t>
      </w:r>
    </w:p>
    <w:p>
      <w:pPr>
        <w:ind w:firstLine="709"/>
        <w:jc w:val="both"/>
      </w:pPr>
      <w:r>
        <w:rPr>
          <w:b w:val="0"/>
        </w:rPr>
        <w:t>Действия, направленные на примирение: [УКАЗАТЬ предпринятые действия либо указать, что они не предпринимались].</w:t>
      </w:r>
    </w:p>
    <w:p>
      <w:pPr>
        <w:ind w:firstLine="709"/>
        <w:jc w:val="both"/>
      </w:pPr>
      <w:r>
        <w:rPr>
          <w:b w:val="0"/>
        </w:rPr>
        <w:t>На основании изложенного, руководствуясь статьями 395, 1102, 1107 ГК РФ, статьями 57, 131, 132 ГПК РФ,</w:t>
      </w:r>
    </w:p>
    <w:p>
      <w:pPr>
        <w:ind w:firstLine="709"/>
        <w:jc w:val="both"/>
      </w:pPr>
      <w:r>
        <w:rPr>
          <w:b/>
        </w:rPr>
        <w:t>ПРОШУ:</w:t>
      </w:r>
    </w:p>
    <w:p>
      <w:pPr>
        <w:ind w:firstLine="709"/>
        <w:jc w:val="both"/>
      </w:pPr>
      <w:r>
        <w:rPr>
          <w:b w:val="0"/>
        </w:rPr>
        <w:t>1. Взыскать с [УКАЗАТЬ фамилию, имя, отчество (наименование) Ответчика] в пользу [УКАЗАТЬ фамилию, имя, отчество Истца] неосновательное обогащение в размере [УКАЗАТЬ сумму цифрами и прописью] руб.</w:t>
      </w:r>
    </w:p>
    <w:p>
      <w:pPr>
        <w:ind w:firstLine="709"/>
        <w:jc w:val="both"/>
      </w:pPr>
      <w:r>
        <w:rPr>
          <w:b w:val="0"/>
        </w:rPr>
        <w:t>2. Взыскать с [УКАЗАТЬ Ответчика] в пользу [УКАЗАТЬ Истца] проценты за пользование чужими денежными средствами за период с [УКАЗАТЬ дату в формате ДД.ММ.ГГГГ] по день вынесения решения суда (на день подачи иска - [УКАЗАТЬ сумму] руб.).</w:t>
      </w:r>
    </w:p>
    <w:p>
      <w:pPr>
        <w:ind w:firstLine="709"/>
        <w:jc w:val="both"/>
      </w:pPr>
      <w:r>
        <w:rPr>
          <w:b w:val="0"/>
        </w:rPr>
        <w:t>3. Взыскать с [УКАЗАТЬ Ответчика] в пользу [УКАЗАТЬ Истца] проценты за пользование чужими денежными средствами, начисляемые на сумму неосновательного обогащения [УКАЗАТЬ сумму] руб. (с учетом ее уменьшения при погашении) по ключевой ставке Банка России, действующей в соответствующие периоды, со дня, следующего за днем вынесения решения суда, по день фактической уплаты этой суммы.</w:t>
      </w:r>
    </w:p>
    <w:p>
      <w:pPr>
        <w:ind w:firstLine="709"/>
        <w:jc w:val="both"/>
      </w:pPr>
      <w:r>
        <w:rPr>
          <w:b w:val="0"/>
        </w:rPr>
        <w:t>4. Взыскать с [УКАЗАТЬ Ответчика] в пользу [УКАЗАТЬ Истца] расходы по уплате государственной пошлины в размере [УКАЗАТЬ___] руб. [и иные судебные расходы: [УКАЗАТЬ вид и сумму]].</w:t>
      </w:r>
    </w:p>
    <w:p>
      <w:pPr>
        <w:ind w:firstLine="709"/>
        <w:jc w:val="both"/>
      </w:pPr>
      <w:r>
        <w:rPr>
          <w:b/>
        </w:rPr>
        <w:t>Приложения:</w:t>
      </w:r>
    </w:p>
    <w:p>
      <w:pPr>
        <w:ind w:firstLine="709"/>
        <w:jc w:val="both"/>
      </w:pPr>
      <w:r>
        <w:rPr>
          <w:b w:val="0"/>
        </w:rPr>
        <w:t>1. Документы, подтверждающие направление Ответчику копий искового заявления и приложенных к нему документов, которые у него отсутствуют.</w:t>
      </w:r>
    </w:p>
    <w:p>
      <w:pPr>
        <w:ind w:firstLine="709"/>
        <w:jc w:val="both"/>
      </w:pPr>
      <w:r>
        <w:rPr>
          <w:b w:val="0"/>
        </w:rPr>
        <w:t>2. Документ об уплате государственной пошлины [либо документ, подтверждающий право на льготу, или ходатайство об отсрочке, рассрочке, уменьшении размера пошлины или освобождении от ее уплаты].</w:t>
      </w:r>
    </w:p>
    <w:p>
      <w:pPr>
        <w:ind w:firstLine="709"/>
        <w:jc w:val="both"/>
      </w:pPr>
      <w:r>
        <w:rPr>
          <w:b w:val="0"/>
        </w:rPr>
        <w:t>3. Чек (квитанция) о переводе и выписка по счету Истца за [УКАЗАТЬ период].</w:t>
      </w:r>
    </w:p>
    <w:p>
      <w:pPr>
        <w:ind w:firstLine="709"/>
        <w:jc w:val="both"/>
      </w:pPr>
      <w:r>
        <w:rPr>
          <w:b w:val="0"/>
        </w:rPr>
        <w:t>4. [Вариант 1:] Обращение Истца в банк об ошибочном переводе и ответ банка (при наличии). [Вариант 2:] Переписка сторон о заключении договора. [Вариант 3:] Договор, платежные документы, акт сверки (при наличии).</w:t>
      </w:r>
    </w:p>
    <w:p>
      <w:pPr>
        <w:ind w:firstLine="709"/>
        <w:jc w:val="both"/>
      </w:pPr>
      <w:r>
        <w:rPr>
          <w:b w:val="0"/>
        </w:rPr>
        <w:t>5. Копия требования о возврате денежных средств и документы о его направлении (вручении) Ответчику.</w:t>
      </w:r>
    </w:p>
    <w:p>
      <w:pPr>
        <w:ind w:firstLine="709"/>
        <w:jc w:val="both"/>
      </w:pPr>
      <w:r>
        <w:rPr>
          <w:b w:val="0"/>
        </w:rPr>
        <w:t>6. Расчет процентов за пользование чужими денежными средствами, подписанный Истцом (представителем), с копией для Ответчика.</w:t>
      </w:r>
    </w:p>
    <w:p>
      <w:pPr>
        <w:ind w:firstLine="709"/>
        <w:jc w:val="both"/>
      </w:pPr>
      <w:r>
        <w:rPr>
          <w:b w:val="0"/>
        </w:rPr>
        <w:t>7. [Если иск подписывает или подает представитель:] доверенность или иной документ, удостоверяющие полномочия представителя (для адвоката - также ордер).</w:t>
      </w:r>
    </w:p>
    <w:p>
      <w:pPr>
        <w:ind w:firstLine="709"/>
        <w:jc w:val="both"/>
      </w:pPr>
      <w:r>
        <w:rPr>
          <w:b w:val="0"/>
        </w:rPr>
        <w:t>8. [При наличии:] документы, подтверждающие совершение действий, направленных на примирение.</w:t>
      </w:r>
    </w:p>
    <w:p/>
    <w:p>
      <w:pPr>
        <w:jc w:val="right"/>
      </w:pPr>
      <w:r>
        <w:rPr>
          <w:b w:val="0"/>
        </w:rPr>
        <w:t>[подпись] / [УКАЗАТЬ фамилию и инициалы Истца или представителя по доверенности от [УКАЗАТЬ дату в формате ДД.ММ.ГГГГ] № [УКАЗАТЬ___]]</w:t>
      </w:r>
    </w:p>
    <w:p>
      <w:pPr>
        <w:jc w:val="right"/>
      </w:pPr>
      <w:r>
        <w:rPr>
          <w:b w:val="0"/>
        </w:rPr>
        <w:t>[УКАЗАТЬ дату в формате ДД.ММ.ГГГГ]</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