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4535"/>
        <w:jc w:val="left"/>
      </w:pPr>
      <w:r>
        <w:rPr>
          <w:b w:val="0"/>
        </w:rPr>
        <w:t>В [наименование суда]</w:t>
      </w:r>
    </w:p>
    <w:p>
      <w:pPr>
        <w:ind w:left="4535"/>
        <w:jc w:val="left"/>
      </w:pPr>
      <w:r>
        <w:rPr>
          <w:b w:val="0"/>
        </w:rPr>
        <w:t>[адрес суда]</w:t>
      </w:r>
    </w:p>
    <w:p/>
    <w:p>
      <w:pPr>
        <w:ind w:left="4535"/>
        <w:jc w:val="left"/>
      </w:pPr>
      <w:r>
        <w:rPr>
          <w:b w:val="0"/>
        </w:rPr>
        <w:t>Дело № [___]</w:t>
      </w:r>
    </w:p>
    <w:p/>
    <w:p>
      <w:pPr>
        <w:ind w:left="4535"/>
        <w:jc w:val="left"/>
      </w:pPr>
      <w:r>
        <w:rPr>
          <w:b w:val="0"/>
        </w:rPr>
        <w:t>Заинтересованное лицо ([истец / ответчик]): [ФИО / наименование]</w:t>
      </w:r>
    </w:p>
    <w:p>
      <w:pPr>
        <w:ind w:left="4535"/>
        <w:jc w:val="left"/>
      </w:pPr>
      <w:r>
        <w:rPr>
          <w:b w:val="0"/>
        </w:rPr>
        <w:t>адрес: [___], телефон: [___], адрес электронной почты: [___]</w:t>
      </w:r>
    </w:p>
    <w:p/>
    <w:p>
      <w:pPr>
        <w:ind w:left="4535"/>
        <w:jc w:val="left"/>
      </w:pPr>
      <w:r>
        <w:rPr>
          <w:b w:val="0"/>
        </w:rPr>
        <w:t>Представитель (если возражения подает представитель):</w:t>
      </w:r>
    </w:p>
    <w:p>
      <w:pPr>
        <w:ind w:left="4535"/>
        <w:jc w:val="left"/>
      </w:pPr>
      <w:r>
        <w:rPr>
          <w:b w:val="0"/>
        </w:rPr>
        <w:t>[ФИО], доверенность от [дата] № [___]</w:t>
      </w:r>
    </w:p>
    <w:p/>
    <w:p>
      <w:pPr>
        <w:ind w:left="4535"/>
        <w:jc w:val="left"/>
      </w:pPr>
      <w:r>
        <w:rPr>
          <w:b w:val="0"/>
        </w:rPr>
        <w:t>Заявитель: [ФИО / наименование], адрес: [___]</w:t>
      </w:r>
    </w:p>
    <w:p/>
    <w:p/>
    <w:p>
      <w:pPr>
        <w:jc w:val="center"/>
      </w:pPr>
      <w:r>
        <w:rPr>
          <w:b/>
        </w:rPr>
        <w:t>ВОЗРАЖЕНИЯ</w:t>
      </w:r>
    </w:p>
    <w:p/>
    <w:p>
      <w:pPr>
        <w:ind w:firstLine="709"/>
        <w:jc w:val="both"/>
      </w:pPr>
      <w:r>
        <w:rPr>
          <w:b w:val="0"/>
        </w:rPr>
        <w:t>на заявление о взыскании судебных расходов</w:t>
      </w:r>
    </w:p>
    <w:p>
      <w:pPr>
        <w:ind w:firstLine="709"/>
        <w:jc w:val="both"/>
      </w:pPr>
      <w:r>
        <w:rPr>
          <w:b w:val="0"/>
        </w:rPr>
        <w:t>[ФИО / наименование заявителя] (далее - Заявитель) обратился в суд с заявлением о взыскании с [ФИО / наименование] судебных расходов по делу № [___] в общей сумме [сумма] рублей, в том числе: расходы на оплату услуг представителя - [сумма] рублей; [иные издержки] - [сумма] рублей.</w:t>
      </w:r>
    </w:p>
    <w:p>
      <w:pPr>
        <w:ind w:firstLine="709"/>
        <w:jc w:val="both"/>
      </w:pPr>
      <w:r>
        <w:rPr>
          <w:b w:val="0"/>
        </w:rPr>
        <w:t>[ФИО / наименование] признает обоснованными расходы в части [сумма] рублей, а именно: [перечень признаваемых позиций]. [Либо: Заявленные требования не признаются.]</w:t>
      </w:r>
    </w:p>
    <w:p>
      <w:pPr>
        <w:ind w:firstLine="709"/>
        <w:jc w:val="both"/>
      </w:pPr>
      <w:r>
        <w:rPr>
          <w:b w:val="0"/>
        </w:rPr>
        <w:t>Против взыскания [сумма] рублей возражаю по следующим основаниям.</w:t>
      </w:r>
    </w:p>
    <w:p>
      <w:pPr>
        <w:ind w:firstLine="709"/>
        <w:jc w:val="both"/>
      </w:pPr>
      <w:r>
        <w:rPr>
          <w:b w:val="0"/>
        </w:rPr>
        <w:t>[Выбрать применимые доводы:]</w:t>
      </w:r>
    </w:p>
    <w:p>
      <w:pPr>
        <w:ind w:firstLine="709"/>
        <w:jc w:val="both"/>
      </w:pPr>
      <w:r>
        <w:rPr>
          <w:b w:val="0"/>
        </w:rPr>
        <w:t>[Пропуск срока. Последним судебным актом, которым закончилось рассмотрение дела, является [наименование акта] от [дата], вступивший в законную силу [дата]. Трехмесячный срок, установленный частью 1 статьи 103.1 ГПК РФ, истек [дата]. Заявление подано [дата]. Ходатайство о восстановлении срока [не заявлено / заявлено, однако указанные причины не подтверждены документами и не препятствовали подаче заявления, поскольку [обоснование]].]</w:t>
      </w:r>
    </w:p>
    <w:p>
      <w:pPr>
        <w:ind w:firstLine="709"/>
        <w:jc w:val="both"/>
      </w:pPr>
      <w:r>
        <w:rPr>
          <w:b w:val="0"/>
        </w:rPr>
        <w:t>[Несение расходов не доказано. Заявителем не представлены документы, подтверждающие оплату услуг на сумму [сумма] рублей. [Либо: Платежный документ от [дата] № [___] не позволяет соотнести платеж с Договором и настоящим делом: [обоснование].] В силу пункта 10 Постановления Пленума Верховного Суда Российской Федерации от 21.01.2016 № 1 (далее - Постановление Пленума № 1) недоказанность факта несения издержек и их связи с делом является основанием для отказа в их возмещении.]</w:t>
      </w:r>
    </w:p>
    <w:p>
      <w:pPr>
        <w:ind w:firstLine="709"/>
        <w:jc w:val="both"/>
      </w:pPr>
      <w:r>
        <w:rPr>
          <w:b w:val="0"/>
        </w:rPr>
        <w:t>[Отсутствие связи с делом. Услуги [наименование услуг] на сумму [сумма] рублей оказаны [по другому делу / в рамках внесудебного урегулирования, которое не являлось обязательным], что следует из [документ]. Такие расходы не являются судебными издержками по настоящему делу (пункты 3, 10 Постановления Пленума № 1).]</w:t>
      </w:r>
    </w:p>
    <w:p>
      <w:pPr>
        <w:ind w:firstLine="709"/>
        <w:jc w:val="both"/>
      </w:pPr>
      <w:r>
        <w:rPr>
          <w:b w:val="0"/>
        </w:rPr>
        <w:t>[Заявленный объем услуг не соответствует материалам дела. В акте от [дата] указано участие представителя в судебном заседании [дата], однако согласно протоколу судебного заседания от [дата] представитель Заявителя в нем не участвовал. [Документ] в материалах дела отсутствует.]</w:t>
      </w:r>
    </w:p>
    <w:p>
      <w:pPr>
        <w:ind w:firstLine="709"/>
        <w:jc w:val="both"/>
      </w:pPr>
      <w:r>
        <w:rPr>
          <w:b w:val="0"/>
        </w:rPr>
        <w:t>[Дополнительная оплата расходов, входящих в цену услуг. Отдельно предъявлены к оплате [ознакомление с материалами дела / отправка документов / связь] на сумму [сумма] рублей. По общему правилу такие расходы входят в цену оказываемых услуг (пункт 15 Постановления Пленума № 1); Договор иного не предусматривает.]</w:t>
      </w:r>
    </w:p>
    <w:p>
      <w:pPr>
        <w:ind w:firstLine="709"/>
        <w:jc w:val="both"/>
      </w:pPr>
      <w:r>
        <w:rPr>
          <w:b w:val="0"/>
        </w:rPr>
        <w:t>[Чрезмерность расходов. Дело не представляло сложности: [обоснование - категория спора, сложившаяся практика, объем доказательств]. Рассмотрение заняло [___] судебных заседаний общей продолжительностью [___]. Представителем подготовлены [перечень документов] объемом [___] страниц. Стоимость сопоставимых услуг в [наименование субъекта Российской Федерации] составляет [сумма], что подтверждается [документы]. С учетом критериев, указанных в пунктах 11 и 13 Постановления Пленума № 1, разумным является размер расходов на оплату услуг представителя не более [сумма] рублей.]</w:t>
      </w:r>
    </w:p>
    <w:p>
      <w:pPr>
        <w:ind w:firstLine="709"/>
        <w:jc w:val="both"/>
      </w:pPr>
      <w:r>
        <w:rPr>
          <w:b w:val="0"/>
        </w:rPr>
        <w:t>[Используйте следующий абзац, только если к делу применяется пропорциональное распределение расходов. Учитывайте исключения, предусмотренные пунктом 21 Постановления Пленума Верховного Суда Российской Федерации от 21.01.2016 № 1: пропорция не применяется, в частности, к неимущественным требованиям, в том числе о компенсации морального вреда, к имущественным требованиям, не подлежащим оценке, и при снижении неустойки по статье 333 ГК РФ.]</w:t>
      </w:r>
    </w:p>
    <w:p>
      <w:pPr>
        <w:ind w:firstLine="709"/>
        <w:jc w:val="both"/>
      </w:pPr>
      <w:r>
        <w:rPr>
          <w:b w:val="0"/>
        </w:rPr>
        <w:t>[Нарушение правила о пропорциональном распределении. Исковые требования имущественного характера удовлетворены частично: [сумма] рублей из [сумма] рублей, то есть на [___] %. В силу части 1 статьи 98 ГПК РФ и пункта 20 Постановления Пленума № 1 расходы истца подлежат возмещению пропорционально удовлетворенной части требований. Расчет: [сумма расходов] x [___] % = [сумма] рублей.]</w:t>
      </w:r>
    </w:p>
    <w:p>
      <w:pPr>
        <w:ind w:firstLine="709"/>
        <w:jc w:val="both"/>
      </w:pPr>
      <w:r>
        <w:rPr>
          <w:b w:val="0"/>
        </w:rPr>
        <w:t>[Транспортные расходы и расходы на проживание. Заявленные расходы превышают цены, которые обычно устанавливаются за такие услуги в месте их оказания: [обоснование и документы] (пункт 14 Постановления Пленума № 1).]</w:t>
      </w:r>
    </w:p>
    <w:p>
      <w:pPr>
        <w:ind w:firstLine="709"/>
        <w:jc w:val="both"/>
      </w:pPr>
      <w:r>
        <w:rPr>
          <w:b w:val="0"/>
        </w:rPr>
        <w:t>[Расходы на доверенность. Доверенность от [дата] № [___] выдана не для участия в конкретном деле, а на общее представительство интересов, поэтому расходы на ее оформление не являются судебными издержками (пункт 2 Постановления Пленума № 1).]</w:t>
      </w:r>
    </w:p>
    <w:p>
      <w:pPr>
        <w:ind w:firstLine="709"/>
        <w:jc w:val="both"/>
      </w:pPr>
      <w:r>
        <w:rPr>
          <w:b w:val="0"/>
        </w:rPr>
        <w:t>Позиция по сумме:</w:t>
      </w:r>
    </w:p>
    <w:p>
      <w:pPr>
        <w:ind w:firstLine="709"/>
        <w:jc w:val="both"/>
      </w:pPr>
      <w:r>
        <w:rPr>
          <w:b w:val="0"/>
        </w:rPr>
        <w:t>Заявлено: [сумма] рублей.</w:t>
      </w:r>
    </w:p>
    <w:p>
      <w:pPr>
        <w:ind w:firstLine="709"/>
        <w:jc w:val="both"/>
      </w:pPr>
      <w:r>
        <w:rPr>
          <w:b w:val="0"/>
        </w:rPr>
        <w:t>Признается: [сумма] рублей.</w:t>
      </w:r>
    </w:p>
    <w:p>
      <w:pPr>
        <w:ind w:firstLine="709"/>
        <w:jc w:val="both"/>
      </w:pPr>
      <w:r>
        <w:rPr>
          <w:b w:val="0"/>
        </w:rPr>
        <w:t>Оспаривается как неподтвержденная или не связанная с делом: [сумма] рублей.</w:t>
      </w:r>
    </w:p>
    <w:p>
      <w:pPr>
        <w:ind w:firstLine="709"/>
        <w:jc w:val="both"/>
      </w:pPr>
      <w:r>
        <w:rPr>
          <w:b w:val="0"/>
        </w:rPr>
        <w:t>Оспаривается как чрезмерная: [сумма] рублей.</w:t>
      </w:r>
    </w:p>
    <w:p>
      <w:pPr>
        <w:ind w:firstLine="709"/>
        <w:jc w:val="both"/>
      </w:pPr>
      <w:r>
        <w:rPr>
          <w:b w:val="0"/>
        </w:rPr>
        <w:t>На основании изложенного, руководствуясь статьями 94, 98, 100, 103.1 ГПК РФ, прошу:</w:t>
      </w:r>
    </w:p>
    <w:p>
      <w:pPr>
        <w:ind w:firstLine="709"/>
        <w:jc w:val="both"/>
      </w:pPr>
      <w:r>
        <w:rPr>
          <w:b w:val="0"/>
        </w:rPr>
        <w:t>1. Отказать во взыскании судебных расходов в части [сумма цифрами] ([сумма прописью]) рублей как не подтвержденных и (или) не связанных с рассмотрением дела.</w:t>
      </w:r>
    </w:p>
    <w:p>
      <w:pPr>
        <w:ind w:firstLine="709"/>
        <w:jc w:val="both"/>
      </w:pPr>
      <w:r>
        <w:rPr>
          <w:b w:val="0"/>
        </w:rPr>
        <w:t>2. Уменьшить размер расходов на оплату услуг представителя, подлежащих взысканию, до [сумма цифрами] ([сумма прописью]) рублей.</w:t>
      </w:r>
    </w:p>
    <w:p>
      <w:pPr>
        <w:ind w:firstLine="709"/>
        <w:jc w:val="both"/>
      </w:pPr>
      <w:r>
        <w:rPr>
          <w:b w:val="0"/>
        </w:rPr>
        <w:t>[Пункт 3 включается только при пропуске срока и только в одном из вариантов:]</w:t>
      </w:r>
    </w:p>
    <w:p>
      <w:pPr>
        <w:ind w:firstLine="709"/>
        <w:jc w:val="both"/>
      </w:pPr>
      <w:r>
        <w:rPr>
          <w:b w:val="0"/>
        </w:rPr>
        <w:t>3. [Вариант А - если заявитель подал ходатайство о восстановлении срока: Отказать в удовлетворении ходатайства о восстановлении пропущенного срока подачи заявления о взыскании судебных расходов.]</w:t>
      </w:r>
    </w:p>
    <w:p>
      <w:pPr>
        <w:ind w:firstLine="709"/>
        <w:jc w:val="both"/>
      </w:pPr>
      <w:r>
        <w:rPr>
          <w:b w:val="0"/>
        </w:rPr>
        <w:t>3. [Вариант Б - если ходатайство о восстановлении срока не заявлено, а заявление принято к рассмотрению: Оставить заявление о взыскании судебных расходов без рассмотрения в связи с пропуском срока, установленного частью 1 статьи 103.1 ГПК РФ.]</w:t>
      </w:r>
    </w:p>
    <w:p>
      <w:pPr>
        <w:ind w:firstLine="709"/>
        <w:jc w:val="both"/>
      </w:pPr>
      <w:r>
        <w:rPr>
          <w:b w:val="0"/>
        </w:rPr>
        <w:t>Приложения:</w:t>
      </w:r>
    </w:p>
    <w:p>
      <w:pPr>
        <w:ind w:firstLine="709"/>
        <w:jc w:val="both"/>
      </w:pPr>
      <w:r>
        <w:rPr>
          <w:b w:val="0"/>
        </w:rPr>
        <w:t>1. [Копии протоколов судебных заседаний / указание на листы дела.]</w:t>
      </w:r>
    </w:p>
    <w:p>
      <w:pPr>
        <w:ind w:firstLine="709"/>
        <w:jc w:val="both"/>
      </w:pPr>
      <w:r>
        <w:rPr>
          <w:b w:val="0"/>
        </w:rPr>
        <w:t>2. [Документы о стоимости сопоставимых юридических услуг.]</w:t>
      </w:r>
    </w:p>
    <w:p>
      <w:pPr>
        <w:ind w:firstLine="709"/>
        <w:jc w:val="both"/>
      </w:pPr>
      <w:r>
        <w:rPr>
          <w:b w:val="0"/>
        </w:rPr>
        <w:t>3. [Иные документы, подтверждающие доводы возражений.]</w:t>
      </w:r>
    </w:p>
    <w:p>
      <w:pPr>
        <w:ind w:firstLine="709"/>
        <w:jc w:val="both"/>
      </w:pPr>
      <w:r>
        <w:rPr>
          <w:b w:val="0"/>
        </w:rPr>
        <w:t>4. Копия доверенности представителя (если возражения подписывает представитель).</w:t>
      </w:r>
    </w:p>
    <w:p>
      <w:pPr>
        <w:ind w:firstLine="709"/>
        <w:jc w:val="both"/>
      </w:pPr>
      <w:r>
        <w:rPr>
          <w:b w:val="0"/>
        </w:rPr>
        <w:t>5. Документы, подтверждающие направление копии возражений Заявителю.</w:t>
      </w:r>
    </w:p>
    <w:p/>
    <w:p>
      <w:pPr>
        <w:jc w:val="right"/>
      </w:pPr>
      <w:r>
        <w:rPr>
          <w:b w:val="0"/>
        </w:rPr>
        <w:t>[дата]                                    [подпись] / 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